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1BB37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黑体" w:hAnsi="黑体" w:eastAsia="黑体" w:cs="黑体"/>
          <w:color w:val="333333"/>
          <w:sz w:val="44"/>
          <w:szCs w:val="44"/>
        </w:rPr>
      </w:pPr>
      <w:r>
        <w:rPr>
          <w:rFonts w:hint="eastAsia" w:ascii="黑体" w:hAnsi="黑体" w:eastAsia="黑体" w:cs="黑体"/>
          <w:color w:val="333333"/>
          <w:sz w:val="44"/>
          <w:szCs w:val="44"/>
        </w:rPr>
        <w:t>关于征集社会救助</w:t>
      </w:r>
      <w:r>
        <w:rPr>
          <w:rFonts w:hint="eastAsia" w:ascii="黑体" w:hAnsi="黑体" w:eastAsia="黑体" w:cs="黑体"/>
          <w:color w:val="333333"/>
          <w:sz w:val="44"/>
          <w:szCs w:val="44"/>
          <w:lang w:eastAsia="zh-CN"/>
        </w:rPr>
        <w:t>领域</w:t>
      </w:r>
      <w:r>
        <w:rPr>
          <w:rFonts w:hint="eastAsia" w:ascii="黑体" w:hAnsi="黑体" w:eastAsia="黑体" w:cs="黑体"/>
          <w:color w:val="333333"/>
          <w:sz w:val="44"/>
          <w:szCs w:val="44"/>
        </w:rPr>
        <w:t>“人情保”“关系保”问题线索的公告</w:t>
      </w:r>
    </w:p>
    <w:p w14:paraId="4138F2CE">
      <w:pPr>
        <w:rPr>
          <w:rFonts w:hint="eastAsia"/>
        </w:rPr>
      </w:pPr>
    </w:p>
    <w:p w14:paraId="0E391B09">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为深入推进民政领域群众身边不正之风和腐败问题集中整治，解决群众急难愁盼问题，2024年8月至10月底，城步苗族自治县民政局特面向社会各界和广大人民群众公开征集社会救助“人情保”“关系保”等问题线索，接受群众监督举报。现将有关事项公告如下：</w:t>
      </w:r>
    </w:p>
    <w:p w14:paraId="450088C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黑体" w:hAnsi="黑体" w:eastAsia="黑体" w:cs="黑体"/>
          <w:b w:val="0"/>
          <w:bCs w:val="0"/>
          <w:sz w:val="32"/>
          <w:szCs w:val="32"/>
        </w:rPr>
      </w:pPr>
      <w:r>
        <w:rPr>
          <w:rStyle w:val="6"/>
          <w:rFonts w:hint="eastAsia" w:ascii="黑体" w:hAnsi="黑体" w:eastAsia="黑体" w:cs="黑体"/>
          <w:b w:val="0"/>
          <w:bCs w:val="0"/>
          <w:sz w:val="32"/>
          <w:szCs w:val="32"/>
        </w:rPr>
        <w:t>一、反映问题及接受举报时间</w:t>
      </w:r>
    </w:p>
    <w:p w14:paraId="094A93F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从即日起</w:t>
      </w:r>
      <w:r>
        <w:rPr>
          <w:rFonts w:hint="eastAsia" w:ascii="仿宋" w:hAnsi="仿宋" w:eastAsia="仿宋" w:cs="仿宋"/>
          <w:sz w:val="32"/>
          <w:szCs w:val="32"/>
        </w:rPr>
        <w:t>至2024年10月31日</w:t>
      </w:r>
    </w:p>
    <w:p w14:paraId="042FDA0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Style w:val="6"/>
          <w:rFonts w:hint="eastAsia" w:ascii="黑体" w:hAnsi="黑体" w:eastAsia="黑体" w:cs="黑体"/>
          <w:b w:val="0"/>
          <w:bCs w:val="0"/>
          <w:sz w:val="32"/>
          <w:szCs w:val="32"/>
        </w:rPr>
      </w:pPr>
      <w:r>
        <w:rPr>
          <w:rStyle w:val="6"/>
          <w:rFonts w:hint="eastAsia" w:ascii="黑体" w:hAnsi="黑体" w:eastAsia="黑体" w:cs="黑体"/>
          <w:b w:val="0"/>
          <w:bCs w:val="0"/>
          <w:sz w:val="32"/>
          <w:szCs w:val="32"/>
        </w:rPr>
        <w:t>二、接受监督的重点问题</w:t>
      </w:r>
    </w:p>
    <w:p w14:paraId="67C56C3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1.查处</w:t>
      </w:r>
      <w:r>
        <w:rPr>
          <w:rFonts w:hint="eastAsia" w:ascii="仿宋" w:hAnsi="仿宋" w:eastAsia="仿宋" w:cs="仿宋"/>
          <w:sz w:val="32"/>
          <w:szCs w:val="32"/>
          <w:lang w:eastAsia="zh-CN"/>
        </w:rPr>
        <w:t>城乡低保、特困供养等</w:t>
      </w:r>
      <w:r>
        <w:rPr>
          <w:rFonts w:hint="eastAsia" w:ascii="仿宋" w:hAnsi="仿宋" w:eastAsia="仿宋" w:cs="仿宋"/>
          <w:sz w:val="32"/>
          <w:szCs w:val="32"/>
        </w:rPr>
        <w:t>社会救助申请、审核、确认过程中吃拿卡要、暗箱操作、优亲厚友等违规违纪行为，持续纠治“关系保”、“人情保”。</w:t>
      </w:r>
    </w:p>
    <w:p w14:paraId="3D12B8F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2.纠治为服刑和死亡人员超期发放救助补助资金等不精准问题。</w:t>
      </w:r>
    </w:p>
    <w:p w14:paraId="7B9D9B6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3.纠治对低保、特困等救助申请不按规定受理、超时限办理、未书面告知等不精准问题。</w:t>
      </w:r>
    </w:p>
    <w:p w14:paraId="2E40FC9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4.查处低保救助资金发放中存在的其他违纪违法问题。</w:t>
      </w:r>
    </w:p>
    <w:p w14:paraId="66E9CD0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Style w:val="6"/>
          <w:rFonts w:hint="eastAsia" w:ascii="黑体" w:hAnsi="黑体" w:eastAsia="黑体" w:cs="黑体"/>
          <w:b w:val="0"/>
          <w:bCs w:val="0"/>
          <w:sz w:val="32"/>
          <w:szCs w:val="32"/>
        </w:rPr>
      </w:pPr>
      <w:r>
        <w:rPr>
          <w:rStyle w:val="6"/>
          <w:rFonts w:hint="eastAsia" w:ascii="黑体" w:hAnsi="黑体" w:eastAsia="黑体" w:cs="黑体"/>
          <w:b w:val="0"/>
          <w:bCs w:val="0"/>
          <w:sz w:val="32"/>
          <w:szCs w:val="32"/>
        </w:rPr>
        <w:t>三、问题线索举报受理方式</w:t>
      </w:r>
    </w:p>
    <w:p w14:paraId="664184C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举报电话：0739-7361981</w:t>
      </w:r>
    </w:p>
    <w:p w14:paraId="102D6EF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电子邮箱：</w:t>
      </w:r>
      <w:r>
        <w:rPr>
          <w:rFonts w:hint="eastAsia" w:ascii="仿宋" w:hAnsi="仿宋" w:eastAsia="仿宋" w:cs="仿宋"/>
          <w:sz w:val="32"/>
          <w:szCs w:val="32"/>
          <w:lang w:val="en-US" w:eastAsia="zh-CN"/>
        </w:rPr>
        <w:fldChar w:fldCharType="begin"/>
      </w:r>
      <w:r>
        <w:rPr>
          <w:rFonts w:hint="eastAsia" w:ascii="仿宋" w:hAnsi="仿宋" w:eastAsia="仿宋" w:cs="仿宋"/>
          <w:sz w:val="32"/>
          <w:szCs w:val="32"/>
          <w:lang w:val="en-US" w:eastAsia="zh-CN"/>
        </w:rPr>
        <w:instrText xml:space="preserve"> HYPERLINK "mailto:cbmz7361981@163.com" </w:instrText>
      </w:r>
      <w:r>
        <w:rPr>
          <w:rFonts w:hint="eastAsia" w:ascii="仿宋" w:hAnsi="仿宋" w:eastAsia="仿宋" w:cs="仿宋"/>
          <w:sz w:val="32"/>
          <w:szCs w:val="32"/>
          <w:lang w:val="en-US" w:eastAsia="zh-CN"/>
        </w:rPr>
        <w:fldChar w:fldCharType="separate"/>
      </w:r>
      <w:r>
        <w:rPr>
          <w:rStyle w:val="7"/>
          <w:rFonts w:hint="eastAsia" w:ascii="仿宋" w:hAnsi="仿宋" w:eastAsia="仿宋" w:cs="仿宋"/>
          <w:sz w:val="32"/>
          <w:szCs w:val="32"/>
          <w:lang w:val="en-US" w:eastAsia="zh-CN"/>
        </w:rPr>
        <w:t>cbmz7361981</w:t>
      </w:r>
      <w:r>
        <w:rPr>
          <w:rStyle w:val="7"/>
          <w:rFonts w:hint="eastAsia" w:ascii="仿宋" w:hAnsi="仿宋" w:eastAsia="仿宋" w:cs="仿宋"/>
          <w:sz w:val="32"/>
          <w:szCs w:val="32"/>
        </w:rPr>
        <w:t>@163.com</w:t>
      </w:r>
      <w:r>
        <w:rPr>
          <w:rFonts w:hint="eastAsia" w:ascii="仿宋" w:hAnsi="仿宋" w:eastAsia="仿宋" w:cs="仿宋"/>
          <w:sz w:val="32"/>
          <w:szCs w:val="32"/>
          <w:lang w:val="en-US" w:eastAsia="zh-CN"/>
        </w:rPr>
        <w:fldChar w:fldCharType="end"/>
      </w:r>
    </w:p>
    <w:p w14:paraId="399DAF8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举报地址：城步苗族自治县新田路45号</w:t>
      </w:r>
      <w:bookmarkStart w:id="0" w:name="_GoBack"/>
      <w:bookmarkEnd w:id="0"/>
    </w:p>
    <w:p w14:paraId="47F8D69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Style w:val="6"/>
          <w:rFonts w:hint="eastAsia" w:ascii="黑体" w:hAnsi="黑体" w:eastAsia="黑体" w:cs="黑体"/>
          <w:b w:val="0"/>
          <w:bCs w:val="0"/>
          <w:sz w:val="32"/>
          <w:szCs w:val="32"/>
        </w:rPr>
      </w:pPr>
      <w:r>
        <w:rPr>
          <w:rStyle w:val="6"/>
          <w:rFonts w:hint="eastAsia" w:ascii="黑体" w:hAnsi="黑体" w:eastAsia="黑体" w:cs="黑体"/>
          <w:b w:val="0"/>
          <w:bCs w:val="0"/>
          <w:sz w:val="32"/>
          <w:szCs w:val="32"/>
        </w:rPr>
        <w:t>四、相关要求</w:t>
      </w:r>
    </w:p>
    <w:p w14:paraId="31483C9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举报人应当如实反映情况，对所举报内容真实性负责，不得虚构和夸大事实，提供线索需详细姓名、关系、经办人员，具体问题等关键信息，不得故意捏造事实和诬陷他人，对谎报或借举报诬告陷害他人的，将依法依规移交相关部门处置。我们将对举报人信息严格保密，欢迎社会各界和广大群众干部积极提供线索。</w:t>
      </w:r>
    </w:p>
    <w:p w14:paraId="663D722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 w:hAnsi="仿宋" w:eastAsia="仿宋" w:cs="仿宋"/>
          <w:sz w:val="32"/>
          <w:szCs w:val="32"/>
        </w:rPr>
      </w:pPr>
    </w:p>
    <w:p w14:paraId="4363169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 w:hAnsi="仿宋" w:eastAsia="仿宋" w:cs="仿宋"/>
          <w:sz w:val="32"/>
          <w:szCs w:val="32"/>
        </w:rPr>
      </w:pPr>
    </w:p>
    <w:p w14:paraId="0BB680F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righ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城步苗族自治县民政局</w:t>
      </w:r>
    </w:p>
    <w:p w14:paraId="5CB0B41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2024年8月29日</w:t>
      </w:r>
    </w:p>
    <w:p w14:paraId="4BA0483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right"/>
        <w:textAlignment w:val="auto"/>
        <w:rPr>
          <w:rFonts w:hint="eastAsia" w:ascii="仿宋" w:hAnsi="仿宋" w:eastAsia="仿宋" w:cs="仿宋"/>
          <w:sz w:val="32"/>
          <w:szCs w:val="32"/>
        </w:rPr>
      </w:pPr>
    </w:p>
    <w:p w14:paraId="19205A66">
      <w:pPr>
        <w:keepNext w:val="0"/>
        <w:keepLines w:val="0"/>
        <w:pageBreakBefore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E3YjIyMTcyNWExYzRjYTI0NjI2N2FhZDM2YzIzNWEifQ=="/>
  </w:docVars>
  <w:rsids>
    <w:rsidRoot w:val="00000000"/>
    <w:rsid w:val="05041AB9"/>
    <w:rsid w:val="09114527"/>
    <w:rsid w:val="0E7E7F65"/>
    <w:rsid w:val="11F65D0D"/>
    <w:rsid w:val="2A372C59"/>
    <w:rsid w:val="44484820"/>
    <w:rsid w:val="7DC33D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519</Words>
  <Characters>565</Characters>
  <Lines>0</Lines>
  <Paragraphs>0</Paragraphs>
  <TotalTime>11</TotalTime>
  <ScaleCrop>false</ScaleCrop>
  <LinksUpToDate>false</LinksUpToDate>
  <CharactersWithSpaces>594</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2024-08-29T08:57:00Z</dcterms:created>
  <dc:creator>Administrator</dc:creator>
  <cp:lastModifiedBy>孙银花</cp:lastModifiedBy>
  <dcterms:modified xsi:type="dcterms:W3CDTF">2024-08-30T02:15:16Z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92E4634D6EBC4857B67ADA3EEA604B90_12</vt:lpwstr>
  </property>
</Properties>
</file>