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B2101D">
      <w:pPr>
        <w:rPr>
          <w:rFonts w:hint="eastAsia"/>
        </w:rPr>
      </w:pPr>
      <w:r>
        <w:rPr>
          <w:rFonts w:hint="eastAsia"/>
        </w:rPr>
        <w:t>所需材料</w:t>
      </w:r>
    </w:p>
    <w:p w14:paraId="181F5C54">
      <w:pPr>
        <w:rPr>
          <w:rFonts w:hint="eastAsia"/>
        </w:rPr>
      </w:pPr>
      <w:r>
        <w:rPr>
          <w:rFonts w:hint="eastAsia"/>
        </w:rPr>
        <w:t>居民身份证</w:t>
      </w:r>
    </w:p>
    <w:p w14:paraId="7A9B89C1">
      <w:pPr>
        <w:rPr>
          <w:rFonts w:hint="eastAsia"/>
        </w:rPr>
      </w:pPr>
      <w:r>
        <w:rPr>
          <w:rFonts w:hint="eastAsia"/>
        </w:rPr>
        <w:t>来源渠道：</w:t>
      </w:r>
      <w:r>
        <w:rPr>
          <w:rFonts w:hint="eastAsia"/>
        </w:rPr>
        <w:tab/>
      </w:r>
      <w:r>
        <w:rPr>
          <w:rFonts w:hint="eastAsia"/>
        </w:rPr>
        <w:t>政府部门核发</w:t>
      </w:r>
      <w:r>
        <w:rPr>
          <w:rFonts w:hint="eastAsia"/>
        </w:rPr>
        <w:tab/>
      </w:r>
    </w:p>
    <w:p w14:paraId="073F6952">
      <w:pPr>
        <w:rPr>
          <w:rFonts w:hint="eastAsia"/>
        </w:rPr>
      </w:pPr>
      <w:r>
        <w:rPr>
          <w:rFonts w:hint="eastAsia"/>
        </w:rPr>
        <w:t>材料类型：</w:t>
      </w:r>
      <w:r>
        <w:rPr>
          <w:rFonts w:hint="eastAsia"/>
        </w:rPr>
        <w:tab/>
      </w:r>
      <w:r>
        <w:rPr>
          <w:rFonts w:hint="eastAsia"/>
        </w:rPr>
        <w:t>原件和复印件</w:t>
      </w:r>
      <w:r>
        <w:rPr>
          <w:rFonts w:hint="eastAsia"/>
        </w:rPr>
        <w:tab/>
      </w:r>
    </w:p>
    <w:p w14:paraId="56E545AD">
      <w:pPr>
        <w:rPr>
          <w:rFonts w:hint="eastAsia"/>
        </w:rPr>
      </w:pPr>
      <w:r>
        <w:rPr>
          <w:rFonts w:hint="eastAsia"/>
        </w:rPr>
        <w:t>材料形式：</w:t>
      </w:r>
      <w:r>
        <w:rPr>
          <w:rFonts w:hint="eastAsia"/>
        </w:rPr>
        <w:tab/>
      </w:r>
      <w:r>
        <w:rPr>
          <w:rFonts w:hint="eastAsia"/>
        </w:rPr>
        <w:t>纸质（1份）</w:t>
      </w:r>
      <w:r>
        <w:rPr>
          <w:rFonts w:hint="eastAsia"/>
        </w:rPr>
        <w:tab/>
      </w:r>
    </w:p>
    <w:p w14:paraId="7562D16B">
      <w:pPr>
        <w:rPr>
          <w:rFonts w:hint="eastAsia"/>
        </w:rPr>
      </w:pPr>
      <w:r>
        <w:rPr>
          <w:rFonts w:hint="eastAsia"/>
        </w:rPr>
        <w:t>提交方式：</w:t>
      </w:r>
      <w:r>
        <w:rPr>
          <w:rFonts w:hint="eastAsia"/>
        </w:rPr>
        <w:tab/>
      </w:r>
      <w:r>
        <w:rPr>
          <w:rFonts w:hint="eastAsia"/>
        </w:rPr>
        <w:t>网上现场都可提交</w:t>
      </w:r>
    </w:p>
    <w:p w14:paraId="6A99A5E6">
      <w:pPr>
        <w:rPr>
          <w:rFonts w:hint="eastAsia"/>
        </w:rPr>
      </w:pPr>
      <w:r>
        <w:rPr>
          <w:rFonts w:hint="eastAsia"/>
        </w:rPr>
        <w:t>受理标准：</w:t>
      </w:r>
      <w:r>
        <w:rPr>
          <w:rFonts w:hint="eastAsia"/>
        </w:rPr>
        <w:tab/>
      </w:r>
      <w:r>
        <w:rPr>
          <w:rFonts w:hint="eastAsia"/>
        </w:rPr>
        <w:t>材料齐全，内容真实</w:t>
      </w:r>
    </w:p>
    <w:p w14:paraId="7CCE9CA9">
      <w:pPr>
        <w:rPr>
          <w:rFonts w:hint="eastAsia"/>
        </w:rPr>
      </w:pPr>
      <w:r>
        <w:rPr>
          <w:rFonts w:hint="eastAsia"/>
        </w:rPr>
        <w:t>填报须知：</w:t>
      </w:r>
      <w:r>
        <w:rPr>
          <w:rFonts w:hint="eastAsia"/>
        </w:rPr>
        <w:tab/>
      </w:r>
      <w:r>
        <w:rPr>
          <w:rFonts w:hint="eastAsia"/>
        </w:rPr>
        <w:t>如实提供</w:t>
      </w:r>
    </w:p>
    <w:p w14:paraId="097033BD">
      <w:pPr>
        <w:rPr>
          <w:rFonts w:hint="eastAsia"/>
        </w:rPr>
      </w:pPr>
      <w:r>
        <w:rPr>
          <w:rFonts w:hint="eastAsia"/>
        </w:rPr>
        <w:t>居民户口本</w:t>
      </w:r>
    </w:p>
    <w:p w14:paraId="5AE86AEE">
      <w:pPr>
        <w:rPr>
          <w:rFonts w:hint="eastAsia"/>
        </w:rPr>
      </w:pPr>
      <w:r>
        <w:rPr>
          <w:rFonts w:hint="eastAsia"/>
        </w:rPr>
        <w:t>来源渠道：</w:t>
      </w:r>
      <w:r>
        <w:rPr>
          <w:rFonts w:hint="eastAsia"/>
        </w:rPr>
        <w:tab/>
      </w:r>
      <w:r>
        <w:rPr>
          <w:rFonts w:hint="eastAsia"/>
        </w:rPr>
        <w:t>政府部门核发</w:t>
      </w:r>
      <w:r>
        <w:rPr>
          <w:rFonts w:hint="eastAsia"/>
        </w:rPr>
        <w:tab/>
      </w:r>
    </w:p>
    <w:p w14:paraId="5754E8F3">
      <w:pPr>
        <w:rPr>
          <w:rFonts w:hint="eastAsia"/>
        </w:rPr>
      </w:pPr>
      <w:r>
        <w:rPr>
          <w:rFonts w:hint="eastAsia"/>
        </w:rPr>
        <w:t>材料类型：</w:t>
      </w:r>
      <w:r>
        <w:rPr>
          <w:rFonts w:hint="eastAsia"/>
        </w:rPr>
        <w:tab/>
      </w:r>
      <w:r>
        <w:rPr>
          <w:rFonts w:hint="eastAsia"/>
        </w:rPr>
        <w:t>原件和复印件</w:t>
      </w:r>
      <w:r>
        <w:rPr>
          <w:rFonts w:hint="eastAsia"/>
        </w:rPr>
        <w:tab/>
      </w:r>
    </w:p>
    <w:p w14:paraId="2B582534">
      <w:pPr>
        <w:rPr>
          <w:rFonts w:hint="eastAsia"/>
        </w:rPr>
      </w:pPr>
      <w:r>
        <w:rPr>
          <w:rFonts w:hint="eastAsia"/>
        </w:rPr>
        <w:t>材料形式：</w:t>
      </w:r>
      <w:r>
        <w:rPr>
          <w:rFonts w:hint="eastAsia"/>
        </w:rPr>
        <w:tab/>
      </w:r>
      <w:r>
        <w:rPr>
          <w:rFonts w:hint="eastAsia"/>
        </w:rPr>
        <w:t>纸质（1份）</w:t>
      </w:r>
      <w:r>
        <w:rPr>
          <w:rFonts w:hint="eastAsia"/>
        </w:rPr>
        <w:tab/>
      </w:r>
    </w:p>
    <w:p w14:paraId="3A2C6D44">
      <w:pPr>
        <w:rPr>
          <w:rFonts w:hint="eastAsia"/>
        </w:rPr>
      </w:pPr>
      <w:r>
        <w:rPr>
          <w:rFonts w:hint="eastAsia"/>
        </w:rPr>
        <w:t>提交方式：</w:t>
      </w:r>
      <w:r>
        <w:rPr>
          <w:rFonts w:hint="eastAsia"/>
        </w:rPr>
        <w:tab/>
      </w:r>
      <w:r>
        <w:rPr>
          <w:rFonts w:hint="eastAsia"/>
        </w:rPr>
        <w:t>网上现场都可提交</w:t>
      </w:r>
    </w:p>
    <w:p w14:paraId="29BD0437">
      <w:pPr>
        <w:rPr>
          <w:rFonts w:hint="eastAsia"/>
        </w:rPr>
      </w:pPr>
      <w:r>
        <w:rPr>
          <w:rFonts w:hint="eastAsia"/>
        </w:rPr>
        <w:t>受理标准：</w:t>
      </w:r>
      <w:r>
        <w:rPr>
          <w:rFonts w:hint="eastAsia"/>
        </w:rPr>
        <w:tab/>
      </w:r>
      <w:r>
        <w:rPr>
          <w:rFonts w:hint="eastAsia"/>
        </w:rPr>
        <w:t>材料齐全，内容真实</w:t>
      </w:r>
    </w:p>
    <w:p w14:paraId="1030E122">
      <w:pPr>
        <w:rPr>
          <w:rFonts w:hint="eastAsia"/>
        </w:rPr>
      </w:pPr>
      <w:r>
        <w:rPr>
          <w:rFonts w:hint="eastAsia"/>
        </w:rPr>
        <w:t>填报须知：</w:t>
      </w:r>
      <w:r>
        <w:rPr>
          <w:rFonts w:hint="eastAsia"/>
        </w:rPr>
        <w:tab/>
      </w:r>
      <w:r>
        <w:rPr>
          <w:rFonts w:hint="eastAsia"/>
        </w:rPr>
        <w:t>如实提供</w:t>
      </w:r>
    </w:p>
    <w:p w14:paraId="33E9A768">
      <w:pPr>
        <w:rPr>
          <w:rFonts w:hint="eastAsia"/>
        </w:rPr>
      </w:pPr>
      <w:r>
        <w:rPr>
          <w:rFonts w:hint="eastAsia"/>
        </w:rPr>
        <w:t>申请人身份证明</w:t>
      </w:r>
    </w:p>
    <w:p w14:paraId="42F51129">
      <w:pPr>
        <w:rPr>
          <w:rFonts w:hint="eastAsia"/>
        </w:rPr>
      </w:pPr>
      <w:r>
        <w:rPr>
          <w:rFonts w:hint="eastAsia"/>
        </w:rPr>
        <w:t>来源渠道：</w:t>
      </w:r>
      <w:r>
        <w:rPr>
          <w:rFonts w:hint="eastAsia"/>
        </w:rPr>
        <w:tab/>
      </w:r>
      <w:r>
        <w:rPr>
          <w:rFonts w:hint="eastAsia"/>
        </w:rPr>
        <w:t>政府部门核发</w:t>
      </w:r>
      <w:r>
        <w:rPr>
          <w:rFonts w:hint="eastAsia"/>
        </w:rPr>
        <w:tab/>
      </w:r>
    </w:p>
    <w:p w14:paraId="1ABE1D62">
      <w:pPr>
        <w:rPr>
          <w:rFonts w:hint="eastAsia"/>
        </w:rPr>
      </w:pPr>
      <w:r>
        <w:rPr>
          <w:rFonts w:hint="eastAsia"/>
        </w:rPr>
        <w:t>材料类型：</w:t>
      </w:r>
      <w:r>
        <w:rPr>
          <w:rFonts w:hint="eastAsia"/>
        </w:rPr>
        <w:tab/>
      </w:r>
      <w:r>
        <w:rPr>
          <w:rFonts w:hint="eastAsia"/>
        </w:rPr>
        <w:t>原件和复印件</w:t>
      </w:r>
      <w:r>
        <w:rPr>
          <w:rFonts w:hint="eastAsia"/>
        </w:rPr>
        <w:tab/>
      </w:r>
    </w:p>
    <w:p w14:paraId="4F81D732">
      <w:pPr>
        <w:rPr>
          <w:rFonts w:hint="eastAsia"/>
        </w:rPr>
      </w:pPr>
      <w:r>
        <w:rPr>
          <w:rFonts w:hint="eastAsia"/>
        </w:rPr>
        <w:t>材料形式：</w:t>
      </w:r>
      <w:r>
        <w:rPr>
          <w:rFonts w:hint="eastAsia"/>
        </w:rPr>
        <w:tab/>
      </w:r>
      <w:r>
        <w:rPr>
          <w:rFonts w:hint="eastAsia"/>
        </w:rPr>
        <w:t>纸质（1份）</w:t>
      </w:r>
      <w:r>
        <w:rPr>
          <w:rFonts w:hint="eastAsia"/>
        </w:rPr>
        <w:tab/>
      </w:r>
      <w:r>
        <w:rPr>
          <w:rFonts w:hint="eastAsia"/>
        </w:rPr>
        <w:t>提交方式：</w:t>
      </w:r>
      <w:r>
        <w:rPr>
          <w:rFonts w:hint="eastAsia"/>
        </w:rPr>
        <w:tab/>
      </w:r>
      <w:r>
        <w:rPr>
          <w:rFonts w:hint="eastAsia"/>
        </w:rPr>
        <w:t>网上现场都可提交</w:t>
      </w:r>
    </w:p>
    <w:p w14:paraId="67852BD0">
      <w:pPr>
        <w:rPr>
          <w:rFonts w:hint="eastAsia"/>
        </w:rPr>
      </w:pPr>
      <w:r>
        <w:rPr>
          <w:rFonts w:hint="eastAsia"/>
        </w:rPr>
        <w:t>受理标准：</w:t>
      </w:r>
      <w:r>
        <w:rPr>
          <w:rFonts w:hint="eastAsia"/>
        </w:rPr>
        <w:tab/>
      </w:r>
      <w:r>
        <w:rPr>
          <w:rFonts w:hint="eastAsia"/>
        </w:rPr>
        <w:t>材料齐全，内容真实</w:t>
      </w:r>
    </w:p>
    <w:p w14:paraId="3372160A">
      <w:pPr>
        <w:rPr>
          <w:rFonts w:hint="eastAsia"/>
        </w:rPr>
      </w:pPr>
      <w:r>
        <w:rPr>
          <w:rFonts w:hint="eastAsia"/>
        </w:rPr>
        <w:t>填报须知：</w:t>
      </w:r>
      <w:r>
        <w:rPr>
          <w:rFonts w:hint="eastAsia"/>
        </w:rPr>
        <w:tab/>
      </w:r>
      <w:r>
        <w:rPr>
          <w:rFonts w:hint="eastAsia"/>
        </w:rPr>
        <w:t>享受城市居民最低生活保障待遇的凭证、残疾等级证明、土地被征用的证明、部队转业复员退伍证明、劳动模范荣誉证、革命烈士证明书等身份类别证明材料，提供以上证明中一种即可。</w:t>
      </w:r>
    </w:p>
    <w:p w14:paraId="4A073676">
      <w:pPr>
        <w:rPr>
          <w:rFonts w:hint="eastAsia"/>
        </w:rPr>
      </w:pPr>
    </w:p>
    <w:p w14:paraId="0D68BD4F">
      <w:pPr>
        <w:rPr>
          <w:rFonts w:hint="eastAsia"/>
        </w:rPr>
      </w:pPr>
      <w:r>
        <w:rPr>
          <w:rFonts w:hint="eastAsia"/>
        </w:rPr>
        <w:t>办理地点</w:t>
      </w:r>
    </w:p>
    <w:p w14:paraId="5F36D77E">
      <w:pPr>
        <w:rPr>
          <w:rFonts w:hint="eastAsia"/>
        </w:rPr>
      </w:pPr>
      <w:r>
        <w:rPr>
          <w:rFonts w:hint="eastAsia"/>
        </w:rPr>
        <w:t>邵阳市城步县</w:t>
      </w:r>
      <w:r>
        <w:rPr>
          <w:rFonts w:hint="eastAsia"/>
          <w:lang w:val="en-US" w:eastAsia="zh-CN"/>
        </w:rPr>
        <w:t>丹口镇</w:t>
      </w:r>
      <w:r>
        <w:rPr>
          <w:rFonts w:hint="eastAsia"/>
        </w:rPr>
        <w:t xml:space="preserve">人民政府政务服务中心 </w:t>
      </w:r>
    </w:p>
    <w:p w14:paraId="1171E24F">
      <w:pPr>
        <w:rPr>
          <w:rFonts w:hint="eastAsia"/>
        </w:rPr>
      </w:pPr>
    </w:p>
    <w:p w14:paraId="5E8B7B03">
      <w:pPr>
        <w:rPr>
          <w:rFonts w:hint="eastAsia"/>
        </w:rPr>
      </w:pPr>
      <w:r>
        <w:rPr>
          <w:rFonts w:hint="eastAsia"/>
        </w:rPr>
        <w:t>办理时间</w:t>
      </w:r>
    </w:p>
    <w:p w14:paraId="6C181C16">
      <w:pPr>
        <w:rPr>
          <w:rFonts w:hint="eastAsia"/>
        </w:rPr>
      </w:pPr>
      <w:r>
        <w:rPr>
          <w:rFonts w:hint="eastAsia"/>
        </w:rPr>
        <w:t>法定工作日，夏季（7月1日—9月30日）：上午9:00—12:00，下午13:30—17:00；</w:t>
      </w:r>
    </w:p>
    <w:p w14:paraId="747EAE52">
      <w:pPr>
        <w:rPr>
          <w:rFonts w:hint="eastAsia"/>
        </w:rPr>
      </w:pPr>
      <w:r>
        <w:rPr>
          <w:rFonts w:hint="eastAsia"/>
        </w:rPr>
        <w:t>冬季（10月1日—次年6月30日）：上午9:00—12:00，下午13:00—17:00</w:t>
      </w:r>
    </w:p>
    <w:p w14:paraId="54A454B5">
      <w:pPr>
        <w:rPr>
          <w:rFonts w:hint="eastAsia"/>
        </w:rPr>
      </w:pPr>
    </w:p>
    <w:p w14:paraId="2929143D">
      <w:pPr>
        <w:rPr>
          <w:rFonts w:hint="eastAsia"/>
        </w:rPr>
      </w:pPr>
      <w:r>
        <w:rPr>
          <w:rFonts w:hint="eastAsia"/>
        </w:rPr>
        <w:t>办理流程查看流程图</w:t>
      </w:r>
    </w:p>
    <w:p w14:paraId="449C3F57">
      <w:pPr>
        <w:rPr>
          <w:rFonts w:hint="eastAsia"/>
        </w:rPr>
      </w:pPr>
      <w:r>
        <w:rPr>
          <w:rFonts w:hint="eastAsia"/>
        </w:rPr>
        <w:t>办理环节</w:t>
      </w:r>
      <w:r>
        <w:rPr>
          <w:rFonts w:hint="eastAsia"/>
        </w:rPr>
        <w:tab/>
      </w:r>
      <w:r>
        <w:rPr>
          <w:rFonts w:hint="eastAsia"/>
        </w:rPr>
        <w:t>办理时限</w:t>
      </w:r>
      <w:r>
        <w:rPr>
          <w:rFonts w:hint="eastAsia"/>
        </w:rPr>
        <w:tab/>
      </w:r>
      <w:r>
        <w:rPr>
          <w:rFonts w:hint="eastAsia"/>
        </w:rPr>
        <w:t>审核标准</w:t>
      </w:r>
    </w:p>
    <w:p w14:paraId="3E5E2BA5">
      <w:pPr>
        <w:rPr>
          <w:rFonts w:hint="default" w:eastAsiaTheme="minorEastAsia"/>
          <w:lang w:val="en-US" w:eastAsia="zh-CN"/>
        </w:rPr>
      </w:pPr>
      <w:r>
        <w:rPr>
          <w:rFonts w:hint="eastAsia"/>
        </w:rPr>
        <w:t>受理</w:t>
      </w:r>
      <w:r>
        <w:rPr>
          <w:rFonts w:hint="eastAsia"/>
          <w:lang w:val="en-US" w:eastAsia="zh-CN"/>
        </w:rPr>
        <w:t xml:space="preserve">        </w:t>
      </w:r>
      <w:r>
        <w:rPr>
          <w:rFonts w:hint="eastAsia"/>
        </w:rPr>
        <w:t>1个小时</w:t>
      </w:r>
      <w:r>
        <w:rPr>
          <w:rFonts w:hint="eastAsia"/>
          <w:lang w:val="en-US" w:eastAsia="zh-CN"/>
        </w:rPr>
        <w:t xml:space="preserve">    符合要求</w:t>
      </w:r>
    </w:p>
    <w:p w14:paraId="15D30490">
      <w:pPr>
        <w:rPr>
          <w:rFonts w:hint="default" w:eastAsiaTheme="minorEastAsia"/>
          <w:lang w:val="en-US" w:eastAsia="zh-CN"/>
        </w:rPr>
      </w:pPr>
      <w:r>
        <w:rPr>
          <w:rFonts w:hint="eastAsia"/>
        </w:rPr>
        <w:t>审核</w:t>
      </w:r>
      <w:r>
        <w:rPr>
          <w:rFonts w:hint="eastAsia"/>
          <w:lang w:val="en-US" w:eastAsia="zh-CN"/>
        </w:rPr>
        <w:t xml:space="preserve">        1个工作日  符合要求</w:t>
      </w:r>
    </w:p>
    <w:p w14:paraId="0636F426">
      <w:pPr>
        <w:rPr>
          <w:rFonts w:hint="eastAsia"/>
        </w:rPr>
      </w:pPr>
      <w:r>
        <w:rPr>
          <w:rFonts w:hint="eastAsia"/>
        </w:rPr>
        <w:t>办结</w:t>
      </w:r>
      <w:r>
        <w:rPr>
          <w:rFonts w:hint="eastAsia"/>
          <w:lang w:val="en-US" w:eastAsia="zh-CN"/>
        </w:rPr>
        <w:t xml:space="preserve">        1个小时    符合要求</w:t>
      </w:r>
    </w:p>
    <w:p w14:paraId="37A7D382">
      <w:pPr>
        <w:rPr>
          <w:rFonts w:hint="eastAsia"/>
        </w:rPr>
      </w:pPr>
    </w:p>
    <w:p w14:paraId="5FBDC5B3">
      <w:pPr>
        <w:rPr>
          <w:rFonts w:hint="eastAsia"/>
        </w:rPr>
      </w:pPr>
      <w:r>
        <w:rPr>
          <w:rFonts w:hint="eastAsia"/>
        </w:rPr>
        <w:t>收费依据</w:t>
      </w:r>
    </w:p>
    <w:p w14:paraId="361EEFCB">
      <w:pPr>
        <w:rPr>
          <w:rFonts w:hint="eastAsia"/>
        </w:rPr>
      </w:pPr>
      <w:r>
        <w:rPr>
          <w:rFonts w:hint="eastAsia"/>
        </w:rPr>
        <w:t>此项不收费</w:t>
      </w:r>
    </w:p>
    <w:p w14:paraId="3D58EF0A">
      <w:pPr>
        <w:rPr>
          <w:rFonts w:hint="eastAsia"/>
        </w:rPr>
      </w:pPr>
    </w:p>
    <w:p w14:paraId="344C3666">
      <w:pPr>
        <w:rPr>
          <w:rFonts w:hint="eastAsia"/>
        </w:rPr>
      </w:pPr>
      <w:r>
        <w:rPr>
          <w:rFonts w:hint="eastAsia"/>
        </w:rPr>
        <w:t>法律依据</w:t>
      </w:r>
    </w:p>
    <w:p w14:paraId="58431EC5">
      <w:pPr>
        <w:rPr>
          <w:rFonts w:hint="eastAsia"/>
        </w:rPr>
      </w:pPr>
      <w:r>
        <w:rPr>
          <w:rFonts w:hint="eastAsia"/>
        </w:rPr>
        <w:t>《中华人民共和国就业促进法》中华人民共和国主席令〔2015〕第24号查看原文</w:t>
      </w:r>
    </w:p>
    <w:p w14:paraId="65CDED59">
      <w:pPr>
        <w:rPr>
          <w:rFonts w:hint="eastAsia"/>
        </w:rPr>
      </w:pPr>
      <w:r>
        <w:rPr>
          <w:rFonts w:hint="eastAsia"/>
        </w:rPr>
        <w:t>第五十二条：各级人民政府建立健全就业援助制度，采取税费减免、贷款贴息、社会保险补贴、岗位补贴等办法，通过公益性岗位安置等途径，对就业困难人员实行优先扶持和重点帮助。就业困难人员是指因身体状况、技能水平、家庭因素、失去土地等原因难以实现就业，以及连续失业一定时间仍未能实现就业的人员。就业困难人员的具体范围，由省、自治区、直辖市人民政府根据本行政区域的实际情况规定。</w:t>
      </w:r>
    </w:p>
    <w:p w14:paraId="0C7B0066">
      <w:pPr>
        <w:rPr>
          <w:rFonts w:hint="eastAsia"/>
        </w:rPr>
      </w:pPr>
      <w:r>
        <w:rPr>
          <w:rFonts w:hint="eastAsia"/>
        </w:rPr>
        <w:t>《就业服务与就业管理规定》中华人民共和国人力资源和社会保障部令〔2018〕第38号查看原文</w:t>
      </w:r>
    </w:p>
    <w:p w14:paraId="746CA92E">
      <w:pPr>
        <w:rPr>
          <w:rFonts w:hint="eastAsia"/>
        </w:rPr>
      </w:pPr>
      <w:r>
        <w:rPr>
          <w:rFonts w:hint="eastAsia"/>
        </w:rPr>
        <w:t>第四十条：公共就业服务机构应当制定专门的就业援助计划，对就业援助对象实施优先扶持和重点帮助。 本规定所称就业援助对象包括就业困难人员和零就业家庭。就业困难对象是指因身体状况、技能水平、家庭因素、失去土地等原因难以实现就业，以及连续失业一定时间仍未能实现就业的人员。零就业家庭是指法定劳动年龄内的家庭人员均处于失业状况的城市居民家庭。 对援助对象的认定办法，由省级劳动保障行政部门依据当地人民政府规定的就业援助对象范围制定。</w:t>
      </w:r>
    </w:p>
    <w:p w14:paraId="067E41F1">
      <w:pPr>
        <w:rPr>
          <w:rFonts w:hint="eastAsia"/>
        </w:rPr>
      </w:pPr>
      <w:r>
        <w:rPr>
          <w:rFonts w:hint="eastAsia"/>
        </w:rPr>
        <w:t>《关于加强就业援助工作的指导意见》人社部发〔2010〕29号 查看原文</w:t>
      </w:r>
    </w:p>
    <w:p w14:paraId="7E535705">
      <w:pPr>
        <w:rPr>
          <w:rFonts w:hint="eastAsia" w:eastAsiaTheme="minorEastAsia"/>
          <w:lang w:val="en-US" w:eastAsia="zh-CN"/>
        </w:rPr>
      </w:pPr>
      <w:r>
        <w:rPr>
          <w:rFonts w:hint="eastAsia"/>
          <w:lang w:eastAsia="zh-CN"/>
        </w:rPr>
        <w:t>（</w:t>
      </w:r>
      <w:r>
        <w:rPr>
          <w:rFonts w:hint="eastAsia"/>
        </w:rPr>
        <w:t>二）明确对象范围条件，确定帮扶政策措施……就 业困难人员是指因身体状况、技能水平、家庭因素、失去土地等原因难以实现就业，以及连续失业一定时间仍未能实现 就业的人员。就业困难人员的具体范围，由省、自治区、直辖市人民政府根据本行政区域的实际情况规</w:t>
      </w:r>
      <w:r>
        <w:rPr>
          <w:rFonts w:hint="eastAsia"/>
          <w:lang w:val="en-US" w:eastAsia="zh-CN"/>
        </w:rPr>
        <w:t>定。</w:t>
      </w:r>
    </w:p>
    <w:p w14:paraId="28E1C6A8">
      <w:pPr>
        <w:rPr>
          <w:rFonts w:hint="eastAsia"/>
        </w:rPr>
      </w:pPr>
    </w:p>
    <w:p w14:paraId="06041C78">
      <w:pPr>
        <w:rPr>
          <w:rFonts w:hint="eastAsia"/>
        </w:rPr>
      </w:pPr>
      <w:r>
        <w:rPr>
          <w:rFonts w:hint="eastAsia"/>
        </w:rPr>
        <w:t>受理条件</w:t>
      </w:r>
    </w:p>
    <w:p w14:paraId="697A7871">
      <w:pPr>
        <w:rPr>
          <w:rFonts w:hint="eastAsia"/>
        </w:rPr>
      </w:pPr>
      <w:r>
        <w:rPr>
          <w:rFonts w:hint="eastAsia"/>
        </w:rPr>
        <w:t>具有劳动能力、有就业愿望且符合下列情形之一的城镇登记失业人员可以认定为就业困难人员:1.男满50周岁、女满40周岁人员;2.城镇零就业家庭人员;3.享受城市居民最低生活保障人员;4.残疾人员;5.失地农民;6.军队退役人员;7.市州级以上劳动模范;8.烈士家属;9.抚养未成年子女的单亲家庭成员;10.连续失业1年以上的其他登记失业人员。</w:t>
      </w:r>
    </w:p>
    <w:p w14:paraId="36C84915">
      <w:pPr>
        <w:rPr>
          <w:rFonts w:hint="eastAsia"/>
        </w:rPr>
      </w:pPr>
    </w:p>
    <w:p w14:paraId="6DFC1123">
      <w:pPr>
        <w:rPr>
          <w:rFonts w:hint="eastAsia"/>
          <w:lang w:val="en-US" w:eastAsia="zh-CN"/>
        </w:rPr>
      </w:pPr>
      <w:r>
        <w:rPr>
          <w:rFonts w:hint="eastAsia"/>
          <w:lang w:val="en-US" w:eastAsia="zh-CN"/>
        </w:rPr>
        <w:t>咨询电话</w:t>
      </w:r>
    </w:p>
    <w:p w14:paraId="2251B899">
      <w:pPr>
        <w:rPr>
          <w:rFonts w:hint="default"/>
          <w:lang w:val="en-US" w:eastAsia="zh-CN"/>
        </w:rPr>
      </w:pPr>
      <w:r>
        <w:rPr>
          <w:rFonts w:hint="eastAsia"/>
          <w:lang w:val="en-US" w:eastAsia="zh-CN"/>
        </w:rPr>
        <w:t>07397490001</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hkZDYyNjNjMjE5MDEzYjg4OWMwYTMxMjYwZmIxNDQifQ=="/>
  </w:docVars>
  <w:rsids>
    <w:rsidRoot w:val="300D72C5"/>
    <w:rsid w:val="1C8E5869"/>
    <w:rsid w:val="300D72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6</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2024-08-16T03:45:00Z</dcterms:created>
  <dc:creator>韡华</dc:creator>
  <cp:lastModifiedBy>韡华</cp:lastModifiedBy>
  <dcterms:modified xsi:type="dcterms:W3CDTF">2024-08-16T03:52:21Z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90608FECB3A8446C91829184E1DB56CC_11</vt:lpwstr>
  </property>
</Properties>
</file>