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CD75E3">
      <w:pPr>
        <w:spacing w:line="266" w:lineRule="auto"/>
        <w:rPr>
          <w:rFonts w:ascii="Arial"/>
          <w:sz w:val="21"/>
        </w:rPr>
      </w:pPr>
    </w:p>
    <w:p w14:paraId="53C5F9C1">
      <w:pPr>
        <w:spacing w:before="146" w:line="211" w:lineRule="auto"/>
        <w:jc w:val="center"/>
        <w:rPr>
          <w:rFonts w:hint="eastAsia" w:ascii="宋体" w:hAnsi="宋体" w:eastAsia="宋体" w:cs="宋体"/>
          <w:sz w:val="39"/>
          <w:szCs w:val="39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-5"/>
          <w:sz w:val="39"/>
          <w:szCs w:val="39"/>
          <w:lang w:val="en-US" w:eastAsia="zh-CN"/>
        </w:rPr>
        <w:t>城步苗族自治县农业农村局</w:t>
      </w:r>
      <w:r>
        <w:rPr>
          <w:rFonts w:ascii="宋体" w:hAnsi="宋体" w:eastAsia="宋体" w:cs="宋体"/>
          <w:b/>
          <w:bCs/>
          <w:spacing w:val="-5"/>
          <w:sz w:val="39"/>
          <w:szCs w:val="39"/>
        </w:rPr>
        <w:t>涉企行政检查事项清单</w:t>
      </w:r>
      <w:r>
        <w:rPr>
          <w:rFonts w:hint="eastAsia" w:ascii="宋体" w:hAnsi="宋体" w:eastAsia="宋体" w:cs="宋体"/>
          <w:b/>
          <w:bCs/>
          <w:spacing w:val="-5"/>
          <w:sz w:val="39"/>
          <w:szCs w:val="39"/>
          <w:lang w:eastAsia="zh-CN"/>
        </w:rPr>
        <w:t>（水利领域）</w:t>
      </w: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24A9EC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6BEB7C46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6B1640E1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1BBB7B1A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7727E2D7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71E24205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2A1D4F32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773500AB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662B3A17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020B0778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4880FEB4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59F9E88A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3A23F01E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50573311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2C66049D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551606D5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405F73D0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4E4C29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6" w:hRule="atLeast"/>
        </w:trPr>
        <w:tc>
          <w:tcPr>
            <w:tcW w:w="635" w:type="dxa"/>
            <w:vAlign w:val="top"/>
          </w:tcPr>
          <w:p w14:paraId="38C1EF3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2AD920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C81C6E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5EF674E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D357AF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92C0341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2188D04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D8F726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AE9290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49332A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78EE636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397614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B96DC9D">
            <w:pPr>
              <w:pStyle w:val="7"/>
              <w:spacing w:before="69" w:line="184" w:lineRule="auto"/>
              <w:ind w:left="255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1</w:t>
            </w:r>
          </w:p>
        </w:tc>
        <w:tc>
          <w:tcPr>
            <w:tcW w:w="1129" w:type="dxa"/>
            <w:vAlign w:val="top"/>
          </w:tcPr>
          <w:p w14:paraId="76D4721F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9CCCA12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0734E91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54BE70A3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782922E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4F4BBE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63A5A6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233492C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38032D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14C5E1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51CB14">
            <w:pPr>
              <w:pStyle w:val="7"/>
              <w:spacing w:before="68" w:line="219" w:lineRule="auto"/>
              <w:ind w:left="12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对取用水</w:t>
            </w:r>
          </w:p>
          <w:p w14:paraId="02996A48">
            <w:pPr>
              <w:pStyle w:val="7"/>
              <w:spacing w:before="31" w:line="220" w:lineRule="auto"/>
              <w:ind w:left="12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4"/>
              </w:rPr>
              <w:t>单位节约</w:t>
            </w:r>
          </w:p>
          <w:p w14:paraId="6ADAF7D2">
            <w:pPr>
              <w:pStyle w:val="7"/>
              <w:spacing w:before="9" w:line="219" w:lineRule="auto"/>
              <w:ind w:left="12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用水情况</w:t>
            </w:r>
          </w:p>
          <w:p w14:paraId="368C25EF">
            <w:pPr>
              <w:pStyle w:val="7"/>
              <w:spacing w:before="30" w:line="219" w:lineRule="auto"/>
              <w:ind w:left="12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2"/>
              </w:rPr>
              <w:t>的行政检</w:t>
            </w:r>
          </w:p>
          <w:p w14:paraId="210C28DC">
            <w:pPr>
              <w:pStyle w:val="7"/>
              <w:spacing w:before="28" w:line="227" w:lineRule="auto"/>
              <w:ind w:left="45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查</w:t>
            </w:r>
          </w:p>
        </w:tc>
        <w:tc>
          <w:tcPr>
            <w:tcW w:w="1059" w:type="dxa"/>
            <w:vAlign w:val="top"/>
          </w:tcPr>
          <w:p w14:paraId="284E2E8D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412A0D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806273A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D5BB7E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DF817A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CE3CA2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DB5B8B3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3AB2A51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E80620F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D0E2DD">
            <w:pPr>
              <w:spacing w:line="255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62CFFFDB">
            <w:pPr>
              <w:pStyle w:val="7"/>
              <w:spacing w:before="68" w:line="237" w:lineRule="auto"/>
              <w:ind w:left="103" w:right="115"/>
              <w:jc w:val="both"/>
              <w:rPr>
                <w:rFonts w:hint="eastAsia" w:eastAsia="宋体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0ED07812">
            <w:pPr>
              <w:pStyle w:val="7"/>
              <w:spacing w:before="37" w:line="246" w:lineRule="auto"/>
              <w:ind w:left="135" w:right="147" w:hanging="10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【行政法规】《节约用水条例》第十三条国家对用水达到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一定规模的单位实行计划用水管理。</w:t>
            </w:r>
          </w:p>
          <w:p w14:paraId="41481957">
            <w:pPr>
              <w:pStyle w:val="7"/>
              <w:spacing w:before="4" w:line="231" w:lineRule="auto"/>
              <w:ind w:left="85" w:right="91" w:firstLine="4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用水单位的用水计划应当根据用水定额、本行政区域年度</w:t>
            </w:r>
            <w:r>
              <w:rPr>
                <w:b w:val="0"/>
                <w:bCs w:val="0"/>
                <w:spacing w:val="4"/>
              </w:rPr>
              <w:t xml:space="preserve">  </w:t>
            </w:r>
            <w:r>
              <w:rPr>
                <w:b w:val="0"/>
                <w:bCs w:val="0"/>
                <w:spacing w:val="1"/>
              </w:rPr>
              <w:t>用水计划制定。对直接取用地下水、地表水的用水单位，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</w:rPr>
              <w:t>用水计划由县级以上地方人民政府水行政主管部门或者相</w:t>
            </w:r>
            <w:r>
              <w:rPr>
                <w:b w:val="0"/>
                <w:bCs w:val="0"/>
                <w:spacing w:val="5"/>
              </w:rPr>
              <w:t xml:space="preserve"> </w:t>
            </w:r>
            <w:r>
              <w:rPr>
                <w:b w:val="0"/>
                <w:bCs w:val="0"/>
                <w:spacing w:val="1"/>
              </w:rPr>
              <w:t>应流域管理机构制定；对使用城市公共供水的用水单位，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用水计划由城市节水主管部门会同城市供水主管部门制</w:t>
            </w:r>
          </w:p>
          <w:p w14:paraId="77554A93">
            <w:pPr>
              <w:pStyle w:val="7"/>
              <w:spacing w:before="12" w:line="220" w:lineRule="auto"/>
              <w:ind w:left="11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5"/>
              </w:rPr>
              <w:t>定。</w:t>
            </w:r>
          </w:p>
          <w:p w14:paraId="6CC441AC">
            <w:pPr>
              <w:pStyle w:val="7"/>
              <w:spacing w:before="47" w:line="224" w:lineRule="auto"/>
              <w:ind w:left="115" w:right="150" w:firstLine="2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用水单位计划用水管理的具体办法由省、自治区、直辖市</w:t>
            </w:r>
            <w:r>
              <w:rPr>
                <w:b w:val="0"/>
                <w:bCs w:val="0"/>
                <w:spacing w:val="9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人民政府制定。</w:t>
            </w:r>
          </w:p>
          <w:p w14:paraId="568F39C0">
            <w:pPr>
              <w:pStyle w:val="7"/>
              <w:spacing w:before="31" w:line="234" w:lineRule="auto"/>
              <w:ind w:left="115" w:right="92" w:firstLine="7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2"/>
              </w:rPr>
              <w:t>第四十三条 县级以上人民政府水行政、住房城乡建设、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市场监督管理等主管部门应当按照职责分工，加强对用水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活动的监督检查，依法查处违法行为。</w:t>
            </w:r>
          </w:p>
          <w:p w14:paraId="067A256E">
            <w:pPr>
              <w:pStyle w:val="7"/>
              <w:spacing w:before="11" w:line="235" w:lineRule="auto"/>
              <w:ind w:left="135" w:right="42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1"/>
              </w:rPr>
              <w:t>有关部门履行监督检查职责时，有权采取下列措施：(一)</w:t>
            </w:r>
            <w:r>
              <w:rPr>
                <w:b w:val="0"/>
                <w:bCs w:val="0"/>
                <w:spacing w:val="3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进入现场开展检查，调查了解有关情况；(二)要求被检查</w:t>
            </w:r>
            <w:r>
              <w:rPr>
                <w:b w:val="0"/>
                <w:bCs w:val="0"/>
                <w:spacing w:val="6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单位或者个人就节水有关问题作出说明；(三)要求被检查</w:t>
            </w:r>
            <w:r>
              <w:rPr>
                <w:b w:val="0"/>
                <w:bCs w:val="0"/>
                <w:spacing w:val="4"/>
              </w:rPr>
              <w:t xml:space="preserve">  </w:t>
            </w:r>
            <w:r>
              <w:rPr>
                <w:b w:val="0"/>
                <w:bCs w:val="0"/>
                <w:spacing w:val="1"/>
              </w:rPr>
              <w:t>单位或者个人提供有关文件、资料，进行查阅或者复制；</w:t>
            </w:r>
          </w:p>
          <w:p w14:paraId="15FE22A0">
            <w:pPr>
              <w:pStyle w:val="7"/>
              <w:spacing w:before="32" w:line="219" w:lineRule="auto"/>
              <w:ind w:left="224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(四)法律、行政法规规定的其他措施。</w:t>
            </w:r>
          </w:p>
          <w:p w14:paraId="697D9261">
            <w:pPr>
              <w:pStyle w:val="7"/>
              <w:spacing w:before="21" w:line="224" w:lineRule="auto"/>
              <w:ind w:left="85" w:firstLine="4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监督检查人员在履行监督检查职责时，应当主动出示执法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-3"/>
              </w:rPr>
              <w:t>证件。被检查单位和个人应当予以配合，不得拒绝、阻碍。</w:t>
            </w:r>
          </w:p>
          <w:p w14:paraId="3C75F929">
            <w:pPr>
              <w:pStyle w:val="7"/>
              <w:spacing w:before="28" w:line="217" w:lineRule="auto"/>
              <w:ind w:left="134" w:right="6" w:hanging="4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【省政府规章】《湖南省节约用水管理办法》第二十五条县</w:t>
            </w:r>
            <w:r>
              <w:rPr>
                <w:b w:val="0"/>
                <w:bCs w:val="0"/>
                <w:spacing w:val="14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级以上人民政府应当督促本级水行政主管部门和住房城乡</w:t>
            </w:r>
            <w:r>
              <w:rPr>
                <w:b w:val="0"/>
                <w:bCs w:val="0"/>
                <w:spacing w:val="8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建设、工业和信息化、农业农村、市场监督管理等部门依</w:t>
            </w:r>
          </w:p>
        </w:tc>
        <w:tc>
          <w:tcPr>
            <w:tcW w:w="1039" w:type="dxa"/>
            <w:vAlign w:val="top"/>
          </w:tcPr>
          <w:p w14:paraId="1FF8682D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CE6AC5F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5C7AE6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B818D90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AA20DFA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006A27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9ECB74D">
            <w:pPr>
              <w:pStyle w:val="7"/>
              <w:spacing w:before="28" w:line="238" w:lineRule="auto"/>
              <w:ind w:left="118" w:right="27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9"/>
              </w:rPr>
              <w:t>县</w:t>
            </w:r>
            <w:r>
              <w:rPr>
                <w:rFonts w:hint="eastAsia"/>
                <w:b w:val="0"/>
                <w:bCs w:val="0"/>
                <w:spacing w:val="-9"/>
                <w:lang w:val="en-US" w:eastAsia="zh-CN"/>
              </w:rPr>
              <w:t>农业农村局</w:t>
            </w:r>
            <w:r>
              <w:rPr>
                <w:b w:val="0"/>
                <w:bCs w:val="0"/>
                <w:spacing w:val="1"/>
              </w:rPr>
              <w:t>水资</w:t>
            </w:r>
            <w:r>
              <w:rPr>
                <w:b w:val="0"/>
                <w:bCs w:val="0"/>
                <w:spacing w:val="-5"/>
              </w:rPr>
              <w:t>源管理股</w:t>
            </w:r>
          </w:p>
        </w:tc>
        <w:tc>
          <w:tcPr>
            <w:tcW w:w="779" w:type="dxa"/>
            <w:vAlign w:val="top"/>
          </w:tcPr>
          <w:p w14:paraId="697BD85D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6E6A6F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E0C4FC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77CD82E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83FD57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B2BDCE4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B72C536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FF02E65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AC9C12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2330755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4911C4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974445">
            <w:pPr>
              <w:pStyle w:val="7"/>
              <w:spacing w:before="69" w:line="229" w:lineRule="auto"/>
              <w:ind w:left="100" w:right="149" w:firstLine="7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7"/>
              </w:rPr>
              <w:t>取用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2"/>
              </w:rPr>
              <w:t>水单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位</w:t>
            </w:r>
          </w:p>
        </w:tc>
        <w:tc>
          <w:tcPr>
            <w:tcW w:w="1639" w:type="dxa"/>
            <w:vAlign w:val="top"/>
          </w:tcPr>
          <w:p w14:paraId="5DA784CC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AF13B51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5872F1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04BDBD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759C3B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241FEBC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5D43BAB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AC73F0F">
            <w:pPr>
              <w:pStyle w:val="7"/>
              <w:spacing w:before="69" w:line="233" w:lineRule="auto"/>
              <w:ind w:left="111" w:right="158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1.现状用水水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14"/>
              </w:rPr>
              <w:t>平监督检查；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2.取用水计量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17"/>
              </w:rPr>
              <w:t>监督检查；</w:t>
            </w:r>
          </w:p>
          <w:p w14:paraId="497D0725">
            <w:pPr>
              <w:pStyle w:val="7"/>
              <w:spacing w:before="21" w:line="228" w:lineRule="auto"/>
              <w:ind w:left="111" w:right="27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3.计划用水监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1"/>
              </w:rPr>
              <w:t>督检查</w:t>
            </w:r>
            <w:r>
              <w:rPr>
                <w:b w:val="0"/>
                <w:bCs w:val="0"/>
                <w:spacing w:val="-51"/>
              </w:rPr>
              <w:t xml:space="preserve"> </w:t>
            </w:r>
            <w:r>
              <w:rPr>
                <w:b w:val="0"/>
                <w:bCs w:val="0"/>
                <w:spacing w:val="21"/>
              </w:rPr>
              <w:t>；</w:t>
            </w:r>
          </w:p>
          <w:p w14:paraId="1864F1BA">
            <w:pPr>
              <w:pStyle w:val="7"/>
              <w:spacing w:before="50" w:line="224" w:lineRule="auto"/>
              <w:ind w:left="111" w:right="26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4.用水管理监</w:t>
            </w:r>
            <w:r>
              <w:rPr>
                <w:b w:val="0"/>
                <w:bCs w:val="0"/>
                <w:spacing w:val="4"/>
              </w:rPr>
              <w:t xml:space="preserve"> </w:t>
            </w:r>
            <w:r>
              <w:rPr>
                <w:b w:val="0"/>
                <w:bCs w:val="0"/>
                <w:spacing w:val="21"/>
              </w:rPr>
              <w:t>督检查</w:t>
            </w:r>
            <w:r>
              <w:rPr>
                <w:b w:val="0"/>
                <w:bCs w:val="0"/>
                <w:spacing w:val="-51"/>
              </w:rPr>
              <w:t xml:space="preserve"> </w:t>
            </w:r>
            <w:r>
              <w:rPr>
                <w:b w:val="0"/>
                <w:bCs w:val="0"/>
                <w:spacing w:val="21"/>
              </w:rPr>
              <w:t>；</w:t>
            </w:r>
          </w:p>
          <w:p w14:paraId="1E6D36F7">
            <w:pPr>
              <w:pStyle w:val="7"/>
              <w:spacing w:before="21" w:line="228" w:lineRule="auto"/>
              <w:ind w:left="111" w:right="27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5.节水措施监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督检查。</w:t>
            </w:r>
          </w:p>
        </w:tc>
        <w:tc>
          <w:tcPr>
            <w:tcW w:w="640" w:type="dxa"/>
            <w:vAlign w:val="top"/>
          </w:tcPr>
          <w:p w14:paraId="7D0461B1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EE5648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F85CA7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5203E67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BD2123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E72E3F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DF5DDE4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E0C95F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133B00">
            <w:pPr>
              <w:pStyle w:val="7"/>
              <w:spacing w:before="68" w:line="215" w:lineRule="auto"/>
              <w:ind w:left="108" w:right="87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</w:rPr>
              <w:t>现场</w:t>
            </w:r>
            <w:r>
              <w:rPr>
                <w:b w:val="0"/>
                <w:bCs w:val="0"/>
              </w:rPr>
              <w:t xml:space="preserve"> 检</w:t>
            </w:r>
          </w:p>
          <w:p w14:paraId="4250465B">
            <w:pPr>
              <w:pStyle w:val="7"/>
              <w:spacing w:before="51" w:line="236" w:lineRule="auto"/>
              <w:ind w:left="108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2"/>
              </w:rPr>
              <w:t>查</w:t>
            </w:r>
            <w:r>
              <w:rPr>
                <w:b w:val="0"/>
                <w:bCs w:val="0"/>
                <w:spacing w:val="39"/>
              </w:rPr>
              <w:t xml:space="preserve"> </w:t>
            </w:r>
            <w:r>
              <w:rPr>
                <w:b w:val="0"/>
                <w:bCs w:val="0"/>
                <w:spacing w:val="-22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非现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6"/>
              </w:rPr>
              <w:t>场检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6"/>
              </w:rPr>
              <w:t>查相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结合</w:t>
            </w:r>
          </w:p>
        </w:tc>
        <w:tc>
          <w:tcPr>
            <w:tcW w:w="869" w:type="dxa"/>
            <w:vAlign w:val="top"/>
          </w:tcPr>
          <w:p w14:paraId="77F8A852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9BFBF79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5C0C435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5D785C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2B7ECA5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0E16BB">
            <w:pPr>
              <w:pStyle w:val="7"/>
              <w:spacing w:before="68" w:line="237" w:lineRule="auto"/>
              <w:ind w:left="119" w:right="81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按本单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位每年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2"/>
              </w:rPr>
              <w:t>3月底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前报经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9"/>
              </w:rPr>
              <w:t>同级司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法行政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部门备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案审查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"/>
              </w:rPr>
              <w:t>的涉企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年度行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政检查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计划执</w:t>
            </w:r>
            <w:r>
              <w:rPr>
                <w:b w:val="0"/>
                <w:bCs w:val="0"/>
              </w:rPr>
              <w:t xml:space="preserve"> 行</w:t>
            </w:r>
          </w:p>
        </w:tc>
        <w:tc>
          <w:tcPr>
            <w:tcW w:w="655" w:type="dxa"/>
            <w:vAlign w:val="top"/>
          </w:tcPr>
          <w:p w14:paraId="5D2A586E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5FFAFE4F">
      <w:pPr>
        <w:rPr>
          <w:rFonts w:ascii="Arial"/>
          <w:b w:val="0"/>
          <w:bCs w:val="0"/>
          <w:sz w:val="21"/>
        </w:rPr>
      </w:pPr>
    </w:p>
    <w:p w14:paraId="27AA86F7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5" w:type="default"/>
          <w:pgSz w:w="16830" w:h="11900"/>
          <w:pgMar w:top="1011" w:right="1335" w:bottom="1687" w:left="1504" w:header="0" w:footer="1380" w:gutter="0"/>
          <w:cols w:space="720" w:num="1"/>
        </w:sectPr>
      </w:pPr>
    </w:p>
    <w:p w14:paraId="384AE4B7">
      <w:pPr>
        <w:spacing w:before="17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15DEEB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4DA5C183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3C94B0F2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72313198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38DAB17F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42026A6F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0BCCE8C7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0EDF6120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2E3CF625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3B4BD9E0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64D7C923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4495F17F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1F10D5FF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2740BADA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5FF85210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71F3D0EE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2C48513B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4B8590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6" w:hRule="atLeast"/>
        </w:trPr>
        <w:tc>
          <w:tcPr>
            <w:tcW w:w="635" w:type="dxa"/>
            <w:vAlign w:val="top"/>
          </w:tcPr>
          <w:p w14:paraId="355A38F9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129" w:type="dxa"/>
            <w:vAlign w:val="top"/>
          </w:tcPr>
          <w:p w14:paraId="3556395B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059" w:type="dxa"/>
            <w:vAlign w:val="top"/>
          </w:tcPr>
          <w:p w14:paraId="2999DC30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5536" w:type="dxa"/>
            <w:vAlign w:val="top"/>
          </w:tcPr>
          <w:p w14:paraId="57C2EB00">
            <w:pPr>
              <w:pStyle w:val="7"/>
              <w:spacing w:before="40" w:line="233" w:lineRule="auto"/>
              <w:ind w:left="122" w:right="116" w:firstLine="1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法履行职责，加强对供水单位、用水单位节约用水情况的</w:t>
            </w:r>
            <w:r>
              <w:rPr>
                <w:b w:val="0"/>
                <w:bCs w:val="0"/>
                <w:spacing w:val="15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监督检查，及时查处浪费水的行为。</w:t>
            </w:r>
          </w:p>
          <w:p w14:paraId="002739C2">
            <w:pPr>
              <w:pStyle w:val="7"/>
              <w:spacing w:before="8" w:line="242" w:lineRule="auto"/>
              <w:ind w:left="122" w:right="142" w:firstLine="1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1"/>
              </w:rPr>
              <w:t>县级以上人民政府水行政主管部门应当会同住房城乡建设</w:t>
            </w:r>
            <w:r>
              <w:rPr>
                <w:b w:val="0"/>
                <w:bCs w:val="0"/>
                <w:spacing w:val="14"/>
              </w:rPr>
              <w:t xml:space="preserve"> </w:t>
            </w:r>
            <w:r>
              <w:rPr>
                <w:b w:val="0"/>
                <w:bCs w:val="0"/>
              </w:rPr>
              <w:t xml:space="preserve">主管部门制定和向社会公布本行政区域重点用水单位监控 </w:t>
            </w:r>
            <w:r>
              <w:rPr>
                <w:b w:val="0"/>
                <w:bCs w:val="0"/>
                <w:spacing w:val="-1"/>
              </w:rPr>
              <w:t>名录，并进行重点监督。</w:t>
            </w:r>
          </w:p>
          <w:p w14:paraId="63E7BAEB">
            <w:pPr>
              <w:pStyle w:val="7"/>
              <w:spacing w:before="13" w:line="231" w:lineRule="auto"/>
              <w:ind w:left="111" w:right="95" w:hanging="84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4"/>
              </w:rPr>
              <w:t>【部门规章】《取水许可管理办法》第三十一条流域管理</w:t>
            </w:r>
            <w:r>
              <w:rPr>
                <w:b w:val="0"/>
                <w:bCs w:val="0"/>
                <w:spacing w:val="11"/>
              </w:rPr>
              <w:t xml:space="preserve"> </w:t>
            </w:r>
            <w:r>
              <w:rPr>
                <w:b w:val="0"/>
                <w:bCs w:val="0"/>
              </w:rPr>
              <w:t>机构审批的取水，可以委托其所属管理机构或者取水口所</w:t>
            </w:r>
            <w:r>
              <w:rPr>
                <w:b w:val="0"/>
                <w:bCs w:val="0"/>
                <w:spacing w:val="11"/>
              </w:rPr>
              <w:t xml:space="preserve"> </w:t>
            </w:r>
            <w:r>
              <w:rPr>
                <w:b w:val="0"/>
                <w:bCs w:val="0"/>
                <w:spacing w:val="2"/>
              </w:rPr>
              <w:t>在地省、自治区、直辖市人民政府水行政主管部门实施日</w:t>
            </w:r>
            <w:r>
              <w:rPr>
                <w:b w:val="0"/>
                <w:bCs w:val="0"/>
                <w:spacing w:val="6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常监督管理。</w:t>
            </w:r>
          </w:p>
          <w:p w14:paraId="4B8DC185">
            <w:pPr>
              <w:pStyle w:val="7"/>
              <w:spacing w:before="28" w:line="225" w:lineRule="auto"/>
              <w:ind w:left="112" w:right="114" w:firstLine="2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县级以上地方人民政府水行政主管部门审批的取水，可以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</w:rPr>
              <w:t>委托其所属具有管理公共事务职能的单位或者下级地方人</w:t>
            </w:r>
            <w:r>
              <w:rPr>
                <w:b w:val="0"/>
                <w:bCs w:val="0"/>
                <w:spacing w:val="11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民政府水行政主管部门实施日常监督管理。</w:t>
            </w:r>
          </w:p>
        </w:tc>
        <w:tc>
          <w:tcPr>
            <w:tcW w:w="1039" w:type="dxa"/>
            <w:vAlign w:val="top"/>
          </w:tcPr>
          <w:p w14:paraId="56832D6E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779" w:type="dxa"/>
            <w:vAlign w:val="top"/>
          </w:tcPr>
          <w:p w14:paraId="60EEA997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639" w:type="dxa"/>
            <w:vAlign w:val="top"/>
          </w:tcPr>
          <w:p w14:paraId="4D547B62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40" w:type="dxa"/>
            <w:vAlign w:val="top"/>
          </w:tcPr>
          <w:p w14:paraId="3C910C7F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869" w:type="dxa"/>
            <w:vAlign w:val="top"/>
          </w:tcPr>
          <w:p w14:paraId="5F15FC36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55" w:type="dxa"/>
            <w:vAlign w:val="top"/>
          </w:tcPr>
          <w:p w14:paraId="01D9586F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  <w:tr w14:paraId="6EF31C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0" w:hRule="atLeast"/>
        </w:trPr>
        <w:tc>
          <w:tcPr>
            <w:tcW w:w="635" w:type="dxa"/>
            <w:vAlign w:val="top"/>
          </w:tcPr>
          <w:p w14:paraId="2C895CC9">
            <w:pPr>
              <w:spacing w:line="27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49B07A">
            <w:pPr>
              <w:spacing w:line="27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A92C65C">
            <w:pPr>
              <w:spacing w:line="27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F16BAB">
            <w:pPr>
              <w:spacing w:line="27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A395EA">
            <w:pPr>
              <w:spacing w:line="27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80E228">
            <w:pPr>
              <w:spacing w:line="27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731C04">
            <w:pPr>
              <w:pStyle w:val="7"/>
              <w:spacing w:before="68" w:line="183" w:lineRule="auto"/>
              <w:ind w:left="255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2</w:t>
            </w:r>
          </w:p>
        </w:tc>
        <w:tc>
          <w:tcPr>
            <w:tcW w:w="1129" w:type="dxa"/>
            <w:vAlign w:val="top"/>
          </w:tcPr>
          <w:p w14:paraId="2144E2C5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AACCF8F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39B469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05262F2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68D595">
            <w:pPr>
              <w:pStyle w:val="7"/>
              <w:spacing w:before="68" w:line="237" w:lineRule="auto"/>
              <w:ind w:left="91" w:right="97" w:firstLine="3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对河道管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7"/>
              </w:rPr>
              <w:t>理范围内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9"/>
              </w:rPr>
              <w:t>建设项目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12"/>
              </w:rPr>
              <w:t>的行政检</w:t>
            </w:r>
            <w:r>
              <w:rPr>
                <w:b w:val="0"/>
                <w:bCs w:val="0"/>
              </w:rPr>
              <w:t xml:space="preserve"> 查</w:t>
            </w:r>
          </w:p>
        </w:tc>
        <w:tc>
          <w:tcPr>
            <w:tcW w:w="1059" w:type="dxa"/>
            <w:vAlign w:val="top"/>
          </w:tcPr>
          <w:p w14:paraId="1BD08A1D">
            <w:pPr>
              <w:spacing w:line="29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4684C8E">
            <w:pPr>
              <w:spacing w:line="29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5168B69">
            <w:pPr>
              <w:spacing w:line="29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67FB0C">
            <w:pPr>
              <w:spacing w:line="29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4CD9F1">
            <w:pPr>
              <w:pStyle w:val="7"/>
              <w:spacing w:before="9" w:line="222" w:lineRule="auto"/>
              <w:ind w:left="111"/>
              <w:jc w:val="both"/>
              <w:rPr>
                <w:b w:val="0"/>
                <w:bCs w:val="0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0B5F5826">
            <w:pPr>
              <w:spacing w:line="30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26D92D">
            <w:pPr>
              <w:spacing w:line="30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0152F86">
            <w:pPr>
              <w:spacing w:line="30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D79411">
            <w:pPr>
              <w:pStyle w:val="7"/>
              <w:spacing w:before="69" w:line="230" w:lineRule="auto"/>
              <w:ind w:left="91" w:hanging="4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1"/>
              </w:rPr>
              <w:t>【法律】《中华人民共和国防洪法》第二十</w:t>
            </w:r>
            <w:r>
              <w:rPr>
                <w:b w:val="0"/>
                <w:bCs w:val="0"/>
                <w:spacing w:val="-2"/>
              </w:rPr>
              <w:t>八条对于河道、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湖泊管理范围内依照本法规定建设的工程设施，水行政主</w:t>
            </w:r>
            <w:r>
              <w:rPr>
                <w:b w:val="0"/>
                <w:bCs w:val="0"/>
                <w:spacing w:val="3"/>
              </w:rPr>
              <w:t xml:space="preserve">   </w:t>
            </w:r>
            <w:r>
              <w:rPr>
                <w:b w:val="0"/>
                <w:bCs w:val="0"/>
                <w:spacing w:val="-2"/>
              </w:rPr>
              <w:t>管部门有权依法检查；水行政主管部门检查时，被检查者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-4"/>
              </w:rPr>
              <w:t>应当如实提供有关的情况和资料。</w:t>
            </w:r>
          </w:p>
          <w:p w14:paraId="008065DA">
            <w:pPr>
              <w:pStyle w:val="7"/>
              <w:spacing w:before="32" w:line="218" w:lineRule="auto"/>
              <w:ind w:left="83" w:right="109" w:firstLine="4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前款规定的工程设施竣工验收时，应当有水行政主</w:t>
            </w:r>
            <w:r>
              <w:rPr>
                <w:b w:val="0"/>
                <w:bCs w:val="0"/>
              </w:rPr>
              <w:t xml:space="preserve">管部门 </w:t>
            </w:r>
            <w:r>
              <w:rPr>
                <w:b w:val="0"/>
                <w:bCs w:val="0"/>
                <w:spacing w:val="-2"/>
              </w:rPr>
              <w:t>参加。</w:t>
            </w:r>
          </w:p>
        </w:tc>
        <w:tc>
          <w:tcPr>
            <w:tcW w:w="1039" w:type="dxa"/>
            <w:vAlign w:val="top"/>
          </w:tcPr>
          <w:p w14:paraId="3A2361D7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A655648">
            <w:pPr>
              <w:pStyle w:val="7"/>
              <w:spacing w:before="51" w:line="234" w:lineRule="auto"/>
              <w:ind w:left="96" w:right="283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lang w:val="en-US" w:eastAsia="zh-CN"/>
              </w:rPr>
              <w:t>农业农村局</w:t>
            </w:r>
            <w:r>
              <w:rPr>
                <w:b w:val="0"/>
                <w:bCs w:val="0"/>
                <w:spacing w:val="-3"/>
              </w:rPr>
              <w:t>河湖管</w:t>
            </w:r>
            <w:r>
              <w:rPr>
                <w:b w:val="0"/>
                <w:bCs w:val="0"/>
                <w:spacing w:val="5"/>
              </w:rPr>
              <w:t>理股</w:t>
            </w:r>
          </w:p>
        </w:tc>
        <w:tc>
          <w:tcPr>
            <w:tcW w:w="779" w:type="dxa"/>
            <w:vAlign w:val="top"/>
          </w:tcPr>
          <w:p w14:paraId="42AB0F35">
            <w:pPr>
              <w:spacing w:line="37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F2EB690">
            <w:pPr>
              <w:pStyle w:val="7"/>
              <w:spacing w:before="69" w:line="234" w:lineRule="auto"/>
              <w:ind w:left="107" w:right="162" w:firstLine="7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河道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8"/>
              </w:rPr>
              <w:t>管理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44"/>
              </w:rPr>
              <w:t>范围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9"/>
              </w:rPr>
              <w:t>内涉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1"/>
              </w:rPr>
              <w:t>河工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1"/>
              </w:rPr>
              <w:t>程建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41"/>
              </w:rPr>
              <w:t>设项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5"/>
              </w:rPr>
              <w:t>目</w:t>
            </w:r>
            <w:r>
              <w:rPr>
                <w:b w:val="0"/>
                <w:bCs w:val="0"/>
                <w:spacing w:val="-38"/>
              </w:rPr>
              <w:t xml:space="preserve"> </w:t>
            </w:r>
            <w:r>
              <w:rPr>
                <w:b w:val="0"/>
                <w:bCs w:val="0"/>
                <w:spacing w:val="5"/>
              </w:rPr>
              <w:t>建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9"/>
              </w:rPr>
              <w:t>设单</w:t>
            </w:r>
            <w:r>
              <w:rPr>
                <w:b w:val="0"/>
                <w:bCs w:val="0"/>
              </w:rPr>
              <w:t xml:space="preserve"> 位</w:t>
            </w:r>
          </w:p>
        </w:tc>
        <w:tc>
          <w:tcPr>
            <w:tcW w:w="1639" w:type="dxa"/>
            <w:vAlign w:val="top"/>
          </w:tcPr>
          <w:p w14:paraId="2628339E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E781A27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28C53B9D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338DADD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5B131F2A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70121268">
            <w:pPr>
              <w:pStyle w:val="7"/>
              <w:spacing w:before="69" w:line="228" w:lineRule="auto"/>
              <w:ind w:left="127" w:right="126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1.工程建设项</w:t>
            </w:r>
            <w:r>
              <w:rPr>
                <w:b w:val="0"/>
                <w:bCs w:val="0"/>
                <w:spacing w:val="2"/>
              </w:rPr>
              <w:t xml:space="preserve">  </w:t>
            </w:r>
            <w:r>
              <w:rPr>
                <w:b w:val="0"/>
                <w:bCs w:val="0"/>
                <w:spacing w:val="17"/>
              </w:rPr>
              <w:t>目审批检查；</w:t>
            </w:r>
            <w:r>
              <w:rPr>
                <w:b w:val="0"/>
                <w:bCs w:val="0"/>
                <w:spacing w:val="1"/>
              </w:rPr>
              <w:t xml:space="preserve"> 2.项目建设情</w:t>
            </w:r>
            <w:r>
              <w:rPr>
                <w:b w:val="0"/>
                <w:bCs w:val="0"/>
              </w:rPr>
              <w:t xml:space="preserve">  况监督检查。</w:t>
            </w:r>
          </w:p>
        </w:tc>
        <w:tc>
          <w:tcPr>
            <w:tcW w:w="640" w:type="dxa"/>
            <w:vAlign w:val="top"/>
          </w:tcPr>
          <w:p w14:paraId="6AE8B743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AA9DD4D">
            <w:pPr>
              <w:spacing w:line="26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B5C5C31">
            <w:pPr>
              <w:spacing w:line="26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15D8FF">
            <w:pPr>
              <w:pStyle w:val="7"/>
              <w:spacing w:before="68" w:line="219" w:lineRule="auto"/>
              <w:ind w:left="99" w:right="87" w:firstLine="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</w:rPr>
              <w:t>现场</w:t>
            </w:r>
            <w:r>
              <w:rPr>
                <w:b w:val="0"/>
                <w:bCs w:val="0"/>
              </w:rPr>
              <w:t xml:space="preserve"> 检</w:t>
            </w:r>
          </w:p>
          <w:p w14:paraId="61649141">
            <w:pPr>
              <w:pStyle w:val="7"/>
              <w:spacing w:before="48" w:line="233" w:lineRule="auto"/>
              <w:ind w:left="108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2"/>
              </w:rPr>
              <w:t>查</w:t>
            </w:r>
            <w:r>
              <w:rPr>
                <w:b w:val="0"/>
                <w:bCs w:val="0"/>
                <w:spacing w:val="39"/>
              </w:rPr>
              <w:t xml:space="preserve"> </w:t>
            </w:r>
            <w:r>
              <w:rPr>
                <w:b w:val="0"/>
                <w:bCs w:val="0"/>
                <w:spacing w:val="-22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非现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6"/>
              </w:rPr>
              <w:t>场检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6"/>
              </w:rPr>
              <w:t>查相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结合</w:t>
            </w:r>
          </w:p>
        </w:tc>
        <w:tc>
          <w:tcPr>
            <w:tcW w:w="869" w:type="dxa"/>
            <w:vAlign w:val="top"/>
          </w:tcPr>
          <w:p w14:paraId="1263EA35">
            <w:pPr>
              <w:pStyle w:val="7"/>
              <w:spacing w:before="50" w:line="233" w:lineRule="auto"/>
              <w:ind w:left="78" w:right="81" w:firstLine="4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按本单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10"/>
              </w:rPr>
              <w:t>位每年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5"/>
              </w:rPr>
              <w:t>3月底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16"/>
              </w:rPr>
              <w:t>前报经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2"/>
              </w:rPr>
              <w:t>同级司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10"/>
              </w:rPr>
              <w:t>法行政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6"/>
              </w:rPr>
              <w:t>部门备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6"/>
              </w:rPr>
              <w:t>案审查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16"/>
              </w:rPr>
              <w:t>的涉企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0"/>
              </w:rPr>
              <w:t>年度行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0"/>
              </w:rPr>
              <w:t>政检查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10"/>
              </w:rPr>
              <w:t>计划执</w:t>
            </w:r>
            <w:r>
              <w:rPr>
                <w:b w:val="0"/>
                <w:bCs w:val="0"/>
              </w:rPr>
              <w:t xml:space="preserve"> 行</w:t>
            </w:r>
          </w:p>
        </w:tc>
        <w:tc>
          <w:tcPr>
            <w:tcW w:w="655" w:type="dxa"/>
            <w:vAlign w:val="top"/>
          </w:tcPr>
          <w:p w14:paraId="2F234432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042A79D0">
      <w:pPr>
        <w:rPr>
          <w:rFonts w:ascii="Arial"/>
          <w:b w:val="0"/>
          <w:bCs w:val="0"/>
          <w:sz w:val="21"/>
        </w:rPr>
      </w:pPr>
    </w:p>
    <w:p w14:paraId="7C139CBD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6" w:type="default"/>
          <w:pgSz w:w="16830" w:h="11900"/>
          <w:pgMar w:top="1011" w:right="1344" w:bottom="1700" w:left="1495" w:header="0" w:footer="1402" w:gutter="0"/>
          <w:cols w:space="720" w:num="1"/>
        </w:sectPr>
      </w:pPr>
    </w:p>
    <w:p w14:paraId="62514B51">
      <w:pPr>
        <w:spacing w:before="18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35BCFF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5799BB32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4B8773A4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3F7D57D2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665F4FA2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1F32B748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29E71450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581744FB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5256F5BE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5D93BD10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70A3EB41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62F7B535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60411980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737CC187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19EE5240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75FF1702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161A5F20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77CC06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6" w:hRule="atLeast"/>
        </w:trPr>
        <w:tc>
          <w:tcPr>
            <w:tcW w:w="635" w:type="dxa"/>
            <w:vAlign w:val="top"/>
          </w:tcPr>
          <w:p w14:paraId="7EDB2361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731337C3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3523BE7F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41C7C14D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5F03BF21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0614EF06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7D9DE6AC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449A9A31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5C4E7CE7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03D9C597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211172A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715068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122F86E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396995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13ED18">
            <w:pPr>
              <w:pStyle w:val="7"/>
              <w:spacing w:before="72" w:line="183" w:lineRule="auto"/>
              <w:ind w:left="25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3</w:t>
            </w:r>
          </w:p>
        </w:tc>
        <w:tc>
          <w:tcPr>
            <w:tcW w:w="1129" w:type="dxa"/>
            <w:vAlign w:val="top"/>
          </w:tcPr>
          <w:p w14:paraId="33812E9C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056580A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FC2D68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B97F58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7198068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2616A0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D5C5E0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6531259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00F60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F4B55E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A090C59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5EDDC7A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E1B8EF">
            <w:pPr>
              <w:pStyle w:val="7"/>
              <w:spacing w:before="72" w:line="224" w:lineRule="auto"/>
              <w:ind w:left="94" w:right="132" w:firstLine="2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对河道采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砂的行政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检查</w:t>
            </w:r>
          </w:p>
        </w:tc>
        <w:tc>
          <w:tcPr>
            <w:tcW w:w="1059" w:type="dxa"/>
            <w:vAlign w:val="top"/>
          </w:tcPr>
          <w:p w14:paraId="107AC328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1221805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1CA5A1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3B0712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A6F263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5F5DA6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90078B6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52C9A6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8779F40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5514C3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F57921C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F417E8B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DC625D2">
            <w:pPr>
              <w:pStyle w:val="7"/>
              <w:spacing w:before="17" w:line="222" w:lineRule="auto"/>
              <w:ind w:left="85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277E55A4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861A81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853D58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C33768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C93616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7FE65B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FAF1266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F3E60F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A882864">
            <w:pPr>
              <w:pStyle w:val="7"/>
              <w:spacing w:before="71" w:line="225" w:lineRule="auto"/>
              <w:ind w:left="135" w:hanging="1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9"/>
                <w:sz w:val="22"/>
                <w:szCs w:val="22"/>
              </w:rPr>
              <w:t>【地方性法规】《湖南省河道采砂管理条例》第二十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八条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县级以上人民政府水行政、交通运输等主管部门及其行政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执法人员履行河道采砂相关监督管理职责时，有权采取下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列措施：(一)进入采砂生产、运输、存放场所进行调查、</w:t>
            </w:r>
            <w:r>
              <w:rPr>
                <w:b w:val="0"/>
                <w:bCs w:val="0"/>
                <w:spacing w:val="1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取证；(二)要求采(运)砂单位和个人如实提供与河道采</w:t>
            </w:r>
          </w:p>
          <w:p w14:paraId="12DE48F3">
            <w:pPr>
              <w:pStyle w:val="7"/>
              <w:spacing w:before="30" w:line="219" w:lineRule="auto"/>
              <w:ind w:left="246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(运)砂有关的文件、证照、资料；</w:t>
            </w:r>
          </w:p>
          <w:p w14:paraId="62406372">
            <w:pPr>
              <w:pStyle w:val="7"/>
              <w:spacing w:before="8" w:line="216" w:lineRule="auto"/>
              <w:ind w:left="106" w:right="474" w:firstLine="12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(三)责令采(运)砂单位和个人停止违法采(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运)砂行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为</w:t>
            </w:r>
            <w:r>
              <w:rPr>
                <w:b w:val="0"/>
                <w:bCs w:val="0"/>
                <w:spacing w:val="5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；</w:t>
            </w:r>
          </w:p>
          <w:p w14:paraId="59488071">
            <w:pPr>
              <w:pStyle w:val="7"/>
              <w:spacing w:before="14" w:line="231" w:lineRule="auto"/>
              <w:ind w:left="136" w:firstLine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3"/>
                <w:sz w:val="22"/>
                <w:szCs w:val="22"/>
              </w:rPr>
              <w:t>(四)依法查封非法砂石堆场，扣押非法采砂船舶(机具))、</w:t>
            </w:r>
            <w:r>
              <w:rPr>
                <w:b w:val="0"/>
                <w:bCs w:val="0"/>
                <w:spacing w:val="1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运砂船舶(车辆)以及非法采(运)的砂石。</w:t>
            </w:r>
          </w:p>
        </w:tc>
        <w:tc>
          <w:tcPr>
            <w:tcW w:w="1039" w:type="dxa"/>
            <w:vAlign w:val="top"/>
          </w:tcPr>
          <w:p w14:paraId="35E4FE6E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5D2E9D6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EA3430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754D84C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579A84F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8908FDD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362095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B4FCF7F">
            <w:pPr>
              <w:pStyle w:val="7"/>
              <w:spacing w:before="20" w:line="227" w:lineRule="auto"/>
              <w:ind w:left="120" w:right="208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lang w:val="en-US" w:eastAsia="zh-CN"/>
              </w:rPr>
              <w:t>农业农村局</w:t>
            </w:r>
            <w:r>
              <w:rPr>
                <w:b w:val="0"/>
                <w:bCs w:val="0"/>
                <w:spacing w:val="-3"/>
              </w:rPr>
              <w:t>河湖管</w:t>
            </w:r>
            <w:r>
              <w:rPr>
                <w:b w:val="0"/>
                <w:bCs w:val="0"/>
                <w:spacing w:val="5"/>
              </w:rPr>
              <w:t>理股</w:t>
            </w:r>
          </w:p>
        </w:tc>
        <w:tc>
          <w:tcPr>
            <w:tcW w:w="779" w:type="dxa"/>
            <w:vAlign w:val="top"/>
          </w:tcPr>
          <w:p w14:paraId="67DFE196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750B53B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A8AE11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EAA8D92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9600E7B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BCC7346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BE21E9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FBEB7BD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168E3BA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13056D9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872BB4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8D32F9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1FBF439">
            <w:pPr>
              <w:pStyle w:val="7"/>
              <w:spacing w:before="71" w:line="219" w:lineRule="auto"/>
              <w:ind w:left="8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采</w:t>
            </w:r>
          </w:p>
          <w:p w14:paraId="4764C34C">
            <w:pPr>
              <w:pStyle w:val="7"/>
              <w:spacing w:before="44" w:line="221" w:lineRule="auto"/>
              <w:ind w:left="77" w:right="102" w:firstLine="8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6"/>
                <w:sz w:val="22"/>
                <w:szCs w:val="22"/>
              </w:rPr>
              <w:t>(运)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6"/>
                <w:sz w:val="22"/>
                <w:szCs w:val="22"/>
              </w:rPr>
              <w:t>砂单</w:t>
            </w:r>
            <w:r>
              <w:rPr>
                <w:b w:val="0"/>
                <w:bCs w:val="0"/>
                <w:sz w:val="22"/>
                <w:szCs w:val="22"/>
              </w:rPr>
              <w:t xml:space="preserve"> 位</w:t>
            </w:r>
          </w:p>
        </w:tc>
        <w:tc>
          <w:tcPr>
            <w:tcW w:w="1639" w:type="dxa"/>
            <w:vAlign w:val="top"/>
          </w:tcPr>
          <w:p w14:paraId="1B360D86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35A181C3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C671ED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0FAACE5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5120C41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1C3D821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64F0BC3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FB5881B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BFCCE70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810E38C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3375859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012021">
            <w:pPr>
              <w:pStyle w:val="7"/>
              <w:spacing w:before="72" w:line="229" w:lineRule="auto"/>
              <w:ind w:left="39" w:right="47" w:firstLine="10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"/>
                <w:sz w:val="22"/>
                <w:szCs w:val="22"/>
              </w:rPr>
              <w:t>1.河道采砂规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划、许可监督检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9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6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9"/>
                <w:sz w:val="22"/>
                <w:szCs w:val="22"/>
              </w:rPr>
              <w:t>；</w:t>
            </w:r>
          </w:p>
          <w:p w14:paraId="77987C68">
            <w:pPr>
              <w:pStyle w:val="7"/>
              <w:spacing w:before="12" w:line="219" w:lineRule="auto"/>
              <w:ind w:left="148" w:right="13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"/>
                <w:sz w:val="22"/>
                <w:szCs w:val="22"/>
              </w:rPr>
              <w:t>2.现场监管有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>关情况监督检</w:t>
            </w:r>
          </w:p>
          <w:p w14:paraId="19BB75E6">
            <w:pPr>
              <w:pStyle w:val="7"/>
              <w:spacing w:before="13" w:line="227" w:lineRule="auto"/>
              <w:ind w:left="8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查。</w:t>
            </w:r>
          </w:p>
        </w:tc>
        <w:tc>
          <w:tcPr>
            <w:tcW w:w="640" w:type="dxa"/>
            <w:vAlign w:val="top"/>
          </w:tcPr>
          <w:p w14:paraId="4F75CBCE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36930E6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6A8C93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EDDAB66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BCBA0D3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64D7F8A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7C168F8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424397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766AAB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0E58B0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EDB6827">
            <w:pPr>
              <w:pStyle w:val="7"/>
              <w:spacing w:before="72" w:line="220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现场</w:t>
            </w:r>
          </w:p>
          <w:p w14:paraId="36772007">
            <w:pPr>
              <w:pStyle w:val="7"/>
              <w:spacing w:before="16" w:line="209" w:lineRule="auto"/>
              <w:ind w:left="2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检</w:t>
            </w:r>
          </w:p>
          <w:p w14:paraId="77B52D81">
            <w:pPr>
              <w:pStyle w:val="7"/>
              <w:spacing w:line="226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5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39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5"/>
                <w:sz w:val="22"/>
                <w:szCs w:val="22"/>
              </w:rPr>
              <w:t>、</w:t>
            </w:r>
          </w:p>
          <w:p w14:paraId="5B6DE7F4">
            <w:pPr>
              <w:pStyle w:val="7"/>
              <w:spacing w:before="42" w:line="209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非现</w:t>
            </w:r>
          </w:p>
          <w:p w14:paraId="7D7DE511">
            <w:pPr>
              <w:pStyle w:val="7"/>
              <w:spacing w:line="219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场检</w:t>
            </w:r>
          </w:p>
          <w:p w14:paraId="50FDC7FD">
            <w:pPr>
              <w:pStyle w:val="7"/>
              <w:spacing w:before="21" w:line="221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9"/>
                <w:sz w:val="22"/>
                <w:szCs w:val="22"/>
              </w:rPr>
              <w:t>查相</w:t>
            </w:r>
          </w:p>
          <w:p w14:paraId="7E12334B">
            <w:pPr>
              <w:pStyle w:val="7"/>
              <w:spacing w:before="15" w:line="221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结合</w:t>
            </w:r>
          </w:p>
        </w:tc>
        <w:tc>
          <w:tcPr>
            <w:tcW w:w="869" w:type="dxa"/>
            <w:vAlign w:val="top"/>
          </w:tcPr>
          <w:p w14:paraId="37FEF42E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338234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AF213AC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D4167C6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6CEE90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F36405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DACED4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3E50EAB">
            <w:pPr>
              <w:pStyle w:val="7"/>
              <w:spacing w:before="72" w:line="226" w:lineRule="auto"/>
              <w:ind w:left="99" w:right="68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按本单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位每年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4"/>
                <w:sz w:val="22"/>
                <w:szCs w:val="22"/>
              </w:rPr>
              <w:t>3月底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前报经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0"/>
                <w:sz w:val="22"/>
                <w:szCs w:val="22"/>
              </w:rPr>
              <w:t>同级司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法行政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部门备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案审查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的涉企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年度行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政检查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计划执</w:t>
            </w:r>
            <w:r>
              <w:rPr>
                <w:b w:val="0"/>
                <w:bCs w:val="0"/>
                <w:sz w:val="22"/>
                <w:szCs w:val="22"/>
              </w:rPr>
              <w:t xml:space="preserve"> 行</w:t>
            </w:r>
          </w:p>
        </w:tc>
        <w:tc>
          <w:tcPr>
            <w:tcW w:w="655" w:type="dxa"/>
            <w:vAlign w:val="top"/>
          </w:tcPr>
          <w:p w14:paraId="55AEAF43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307BD714">
      <w:pPr>
        <w:rPr>
          <w:rFonts w:ascii="Arial"/>
          <w:b w:val="0"/>
          <w:bCs w:val="0"/>
          <w:sz w:val="21"/>
        </w:rPr>
      </w:pPr>
    </w:p>
    <w:p w14:paraId="5BE92694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7" w:type="default"/>
          <w:pgSz w:w="16830" w:h="11900"/>
          <w:pgMar w:top="1011" w:right="1355" w:bottom="1680" w:left="1495" w:header="0" w:footer="1382" w:gutter="0"/>
          <w:cols w:space="720" w:num="1"/>
        </w:sectPr>
      </w:pPr>
    </w:p>
    <w:p w14:paraId="72C658B6">
      <w:pPr>
        <w:spacing w:before="14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47665F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50DB144C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6E7283DA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643FD803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0680CE24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238E6C1F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2753CA29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591F6C0E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49AE84ED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272F6351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028ADAF5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67F8BDF9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4B467642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10FFE8DB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4409E2A2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4A2C31CD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00081BFB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54CA34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6" w:hRule="atLeast"/>
        </w:trPr>
        <w:tc>
          <w:tcPr>
            <w:tcW w:w="635" w:type="dxa"/>
            <w:vAlign w:val="top"/>
          </w:tcPr>
          <w:p w14:paraId="586E7B74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759859E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610A4F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2D6B458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DD3C10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628480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2C7B635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30DBD7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20B6B9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AB6BCBF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29EE434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6C19A4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D4C1B5E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4BC3DB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269B0E8">
            <w:pPr>
              <w:pStyle w:val="7"/>
              <w:spacing w:before="71" w:line="183" w:lineRule="auto"/>
              <w:ind w:left="25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4</w:t>
            </w:r>
          </w:p>
        </w:tc>
        <w:tc>
          <w:tcPr>
            <w:tcW w:w="1129" w:type="dxa"/>
            <w:vAlign w:val="top"/>
          </w:tcPr>
          <w:p w14:paraId="19D7963B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9E99A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D9D9AD2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27B9E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AF44762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E13078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3072C6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F7EA3A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2AE5A0E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7EB2D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E7509F9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A0FCB9E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C807726">
            <w:pPr>
              <w:pStyle w:val="7"/>
              <w:spacing w:before="72" w:line="219" w:lineRule="auto"/>
              <w:ind w:left="114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对水利工</w:t>
            </w:r>
          </w:p>
          <w:p w14:paraId="535EF8F1">
            <w:pPr>
              <w:pStyle w:val="7"/>
              <w:spacing w:line="220" w:lineRule="auto"/>
              <w:ind w:left="114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程招投标</w:t>
            </w:r>
          </w:p>
          <w:p w14:paraId="03894877">
            <w:pPr>
              <w:pStyle w:val="7"/>
              <w:spacing w:before="17" w:line="220" w:lineRule="auto"/>
              <w:ind w:left="114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活动的行</w:t>
            </w:r>
          </w:p>
          <w:p w14:paraId="5EC145DD">
            <w:pPr>
              <w:pStyle w:val="7"/>
              <w:spacing w:before="17" w:line="219" w:lineRule="auto"/>
              <w:ind w:left="224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政检查</w:t>
            </w:r>
          </w:p>
        </w:tc>
        <w:tc>
          <w:tcPr>
            <w:tcW w:w="1059" w:type="dxa"/>
            <w:vAlign w:val="top"/>
          </w:tcPr>
          <w:p w14:paraId="6B092A6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F124F9B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855EE74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0C3A705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42FA7D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BFE72C8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FA1327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BEE18E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CBF49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6965D6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1BF78CA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6BD666">
            <w:pPr>
              <w:spacing w:line="249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22E28F0A">
            <w:pPr>
              <w:pStyle w:val="7"/>
              <w:spacing w:before="20" w:line="225" w:lineRule="auto"/>
              <w:ind w:right="4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7534217E">
            <w:pPr>
              <w:spacing w:line="27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50B1F2">
            <w:pPr>
              <w:spacing w:line="27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3291AE">
            <w:pPr>
              <w:spacing w:line="27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2F58117">
            <w:pPr>
              <w:spacing w:line="27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E430AA">
            <w:pPr>
              <w:spacing w:line="27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E05ED0">
            <w:pPr>
              <w:spacing w:line="27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B3CDD6">
            <w:pPr>
              <w:pStyle w:val="7"/>
              <w:spacing w:before="72" w:line="227" w:lineRule="auto"/>
              <w:ind w:left="125" w:right="6" w:hanging="2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【法律】《中华人民共和国招标投标法》第七条招标投标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活动及其当事人应当接受依法实施的监督。</w:t>
            </w:r>
          </w:p>
          <w:p w14:paraId="3ABA960F">
            <w:pPr>
              <w:pStyle w:val="7"/>
              <w:spacing w:before="9" w:line="219" w:lineRule="auto"/>
              <w:ind w:left="16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有关行政监督部门依法对招标投标活动实施监督，依法查</w:t>
            </w:r>
          </w:p>
          <w:p w14:paraId="210B1F6A">
            <w:pPr>
              <w:pStyle w:val="7"/>
              <w:spacing w:before="30" w:line="209" w:lineRule="auto"/>
              <w:ind w:left="136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处招标投标活动中的违法行为。</w:t>
            </w:r>
          </w:p>
          <w:p w14:paraId="3B4032EC">
            <w:pPr>
              <w:pStyle w:val="7"/>
              <w:spacing w:before="2" w:line="222" w:lineRule="auto"/>
              <w:ind w:left="135" w:hanging="5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对招标投标活动的行政监督及有关部门的具体职权划分，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由国务院规定。</w:t>
            </w:r>
          </w:p>
          <w:p w14:paraId="4B2E3988">
            <w:pPr>
              <w:pStyle w:val="7"/>
              <w:spacing w:before="15" w:line="228" w:lineRule="auto"/>
              <w:ind w:left="124" w:hanging="4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7"/>
                <w:sz w:val="22"/>
                <w:szCs w:val="22"/>
              </w:rPr>
              <w:t>【部门规章】《水利工程建设项目招标投标管理规定》第八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条水行政主管部门依法对水利工程建设项目的招标投标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活动进行行政监督，内容包括：(一)接受招标人招标前提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交备案的招标报告；(二)可派员监督开标、评标、定标等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活动。对发现的招标投标活动的违法违规行为，应当立即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责令改正，必要时可做出包括暂停开标或评标以及宜布开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标、评标结果无效的决定，对违法的中标结果予以否决；</w:t>
            </w:r>
          </w:p>
          <w:p w14:paraId="67BA6AC3">
            <w:pPr>
              <w:pStyle w:val="7"/>
              <w:spacing w:before="1" w:line="217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0"/>
                <w:sz w:val="22"/>
                <w:szCs w:val="22"/>
              </w:rPr>
              <w:t>(三)接受招标人提交备案的招标投标情况书面总结报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告。</w:t>
            </w:r>
          </w:p>
        </w:tc>
        <w:tc>
          <w:tcPr>
            <w:tcW w:w="1039" w:type="dxa"/>
            <w:vAlign w:val="top"/>
          </w:tcPr>
          <w:p w14:paraId="685FA654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708A4A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556CD0">
            <w:pPr>
              <w:spacing w:line="27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7756CEE">
            <w:pPr>
              <w:spacing w:line="27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F7F663">
            <w:pPr>
              <w:spacing w:line="27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50B55AB">
            <w:pPr>
              <w:pStyle w:val="7"/>
              <w:spacing w:before="19" w:line="219" w:lineRule="auto"/>
              <w:ind w:left="126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农业农村局水利水电工程建设和水资源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3A78F035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8E584B6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369E1C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64B6C67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391C8D">
            <w:pPr>
              <w:spacing w:line="27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2EFA84E">
            <w:pPr>
              <w:spacing w:line="27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4CE87BD">
            <w:pPr>
              <w:spacing w:line="27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B0A641">
            <w:pPr>
              <w:spacing w:line="27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6F311F">
            <w:pPr>
              <w:pStyle w:val="7"/>
              <w:spacing w:before="71" w:line="219" w:lineRule="auto"/>
              <w:ind w:left="15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8"/>
                <w:sz w:val="22"/>
                <w:szCs w:val="22"/>
              </w:rPr>
              <w:t>水利</w:t>
            </w:r>
          </w:p>
          <w:p w14:paraId="5C198CD4">
            <w:pPr>
              <w:pStyle w:val="7"/>
              <w:spacing w:before="19" w:line="220" w:lineRule="auto"/>
              <w:ind w:left="15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工程</w:t>
            </w:r>
          </w:p>
          <w:p w14:paraId="50A81834">
            <w:pPr>
              <w:pStyle w:val="7"/>
              <w:spacing w:before="18" w:line="221" w:lineRule="auto"/>
              <w:ind w:left="15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5"/>
                <w:sz w:val="22"/>
                <w:szCs w:val="22"/>
              </w:rPr>
              <w:t>建设</w:t>
            </w:r>
          </w:p>
          <w:p w14:paraId="38549D57">
            <w:pPr>
              <w:pStyle w:val="7"/>
              <w:spacing w:before="6" w:line="218" w:lineRule="auto"/>
              <w:ind w:left="15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项 目</w:t>
            </w:r>
          </w:p>
          <w:p w14:paraId="5955F516">
            <w:pPr>
              <w:pStyle w:val="7"/>
              <w:spacing w:line="220" w:lineRule="auto"/>
              <w:ind w:left="15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招标</w:t>
            </w:r>
          </w:p>
          <w:p w14:paraId="50A815C6">
            <w:pPr>
              <w:pStyle w:val="7"/>
              <w:spacing w:before="17" w:line="220" w:lineRule="auto"/>
              <w:ind w:left="15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投标</w:t>
            </w:r>
          </w:p>
          <w:p w14:paraId="33ABC87D">
            <w:pPr>
              <w:pStyle w:val="7"/>
              <w:spacing w:before="18" w:line="220" w:lineRule="auto"/>
              <w:ind w:left="15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7"/>
                <w:sz w:val="22"/>
                <w:szCs w:val="22"/>
              </w:rPr>
              <w:t>活动</w:t>
            </w:r>
          </w:p>
          <w:p w14:paraId="40F8844C">
            <w:pPr>
              <w:pStyle w:val="7"/>
              <w:spacing w:before="8" w:line="211" w:lineRule="auto"/>
              <w:ind w:left="15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5"/>
                <w:sz w:val="22"/>
                <w:szCs w:val="22"/>
              </w:rPr>
              <w:t>各参</w:t>
            </w:r>
          </w:p>
          <w:p w14:paraId="070AB92E">
            <w:pPr>
              <w:pStyle w:val="7"/>
              <w:spacing w:before="1" w:line="221" w:lineRule="auto"/>
              <w:ind w:left="15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与主</w:t>
            </w:r>
          </w:p>
          <w:p w14:paraId="20E33373">
            <w:pPr>
              <w:pStyle w:val="7"/>
              <w:spacing w:before="25" w:line="221" w:lineRule="auto"/>
              <w:ind w:left="26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体</w:t>
            </w:r>
          </w:p>
        </w:tc>
        <w:tc>
          <w:tcPr>
            <w:tcW w:w="1639" w:type="dxa"/>
            <w:vAlign w:val="top"/>
          </w:tcPr>
          <w:p w14:paraId="2EA0AC43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0FB92CD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B520828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41EA89D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AA959A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41F777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8D6891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99981E">
            <w:pPr>
              <w:pStyle w:val="7"/>
              <w:spacing w:before="71" w:line="220" w:lineRule="auto"/>
              <w:ind w:left="15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"/>
                <w:sz w:val="22"/>
                <w:szCs w:val="22"/>
              </w:rPr>
              <w:t>1.接受招标人</w:t>
            </w:r>
          </w:p>
          <w:p w14:paraId="64AB7729">
            <w:pPr>
              <w:pStyle w:val="7"/>
              <w:spacing w:before="17" w:line="217" w:lineRule="auto"/>
              <w:ind w:left="47" w:firstLine="106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0"/>
                <w:sz w:val="22"/>
                <w:szCs w:val="22"/>
              </w:rPr>
              <w:t>招标前提交备</w:t>
            </w:r>
            <w:r>
              <w:rPr>
                <w:b w:val="0"/>
                <w:bCs w:val="0"/>
                <w:sz w:val="22"/>
                <w:szCs w:val="22"/>
              </w:rPr>
              <w:t xml:space="preserve">   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>案的招标报告；</w:t>
            </w:r>
          </w:p>
          <w:p w14:paraId="7D84277E">
            <w:pPr>
              <w:pStyle w:val="7"/>
              <w:spacing w:before="12" w:line="224" w:lineRule="auto"/>
              <w:ind w:left="47" w:right="60" w:firstLine="11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"/>
                <w:sz w:val="22"/>
                <w:szCs w:val="22"/>
              </w:rPr>
              <w:t>2.派员监督开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标、评标、定标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>等</w:t>
            </w:r>
            <w:r>
              <w:rPr>
                <w:b w:val="0"/>
                <w:bCs w:val="0"/>
                <w:spacing w:val="-4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>活</w:t>
            </w:r>
            <w:r>
              <w:rPr>
                <w:b w:val="0"/>
                <w:bCs w:val="0"/>
                <w:spacing w:val="-4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>动</w:t>
            </w:r>
            <w:r>
              <w:rPr>
                <w:b w:val="0"/>
                <w:bCs w:val="0"/>
                <w:spacing w:val="-5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>；</w:t>
            </w:r>
          </w:p>
          <w:p w14:paraId="725BF610">
            <w:pPr>
              <w:pStyle w:val="7"/>
              <w:spacing w:before="21" w:line="223" w:lineRule="auto"/>
              <w:ind w:left="158" w:right="142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3.接受招标人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提交备案的招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>标投标情况书</w:t>
            </w:r>
          </w:p>
          <w:p w14:paraId="1284CD1E">
            <w:pPr>
              <w:pStyle w:val="7"/>
              <w:spacing w:before="5" w:line="218" w:lineRule="auto"/>
              <w:ind w:left="12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4"/>
                <w:sz w:val="22"/>
                <w:szCs w:val="22"/>
              </w:rPr>
              <w:t>面总结报告；</w:t>
            </w:r>
          </w:p>
          <w:p w14:paraId="4D7D0BF4">
            <w:pPr>
              <w:pStyle w:val="7"/>
              <w:spacing w:before="23" w:line="220" w:lineRule="auto"/>
              <w:ind w:left="16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4.调查核实招</w:t>
            </w:r>
          </w:p>
          <w:p w14:paraId="59958515">
            <w:pPr>
              <w:pStyle w:val="7"/>
              <w:spacing w:line="219" w:lineRule="auto"/>
              <w:ind w:left="15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投标投诉等问</w:t>
            </w:r>
          </w:p>
          <w:p w14:paraId="1E73675D">
            <w:pPr>
              <w:pStyle w:val="7"/>
              <w:spacing w:before="17" w:line="220" w:lineRule="auto"/>
              <w:ind w:left="13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题线索情况。</w:t>
            </w:r>
          </w:p>
        </w:tc>
        <w:tc>
          <w:tcPr>
            <w:tcW w:w="640" w:type="dxa"/>
            <w:vAlign w:val="top"/>
          </w:tcPr>
          <w:p w14:paraId="634DB836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04DB70D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38EE78F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2CE1CEA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6FB387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DA6D63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EC2FA80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F7F4171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835E132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B877512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BD42F5">
            <w:pPr>
              <w:pStyle w:val="7"/>
              <w:spacing w:before="71" w:line="229" w:lineRule="auto"/>
              <w:ind w:left="106" w:hanging="1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7"/>
                <w:sz w:val="22"/>
                <w:szCs w:val="22"/>
              </w:rPr>
              <w:t>现场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41"/>
                <w:sz w:val="22"/>
                <w:szCs w:val="22"/>
              </w:rPr>
              <w:t>检</w:t>
            </w:r>
            <w:r>
              <w:rPr>
                <w:b w:val="0"/>
                <w:bCs w:val="0"/>
                <w:sz w:val="22"/>
                <w:szCs w:val="22"/>
              </w:rPr>
              <w:t xml:space="preserve">   </w:t>
            </w:r>
            <w:r>
              <w:rPr>
                <w:b w:val="0"/>
                <w:bCs w:val="0"/>
                <w:spacing w:val="-32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2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2"/>
                <w:sz w:val="22"/>
                <w:szCs w:val="22"/>
              </w:rPr>
              <w:t>、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8"/>
                <w:w w:val="99"/>
                <w:sz w:val="22"/>
                <w:szCs w:val="22"/>
              </w:rPr>
              <w:t>非现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5"/>
                <w:w w:val="95"/>
                <w:sz w:val="22"/>
                <w:szCs w:val="22"/>
              </w:rPr>
              <w:t>场检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5"/>
                <w:sz w:val="22"/>
                <w:szCs w:val="22"/>
              </w:rPr>
              <w:t>查相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结合</w:t>
            </w:r>
          </w:p>
        </w:tc>
        <w:tc>
          <w:tcPr>
            <w:tcW w:w="869" w:type="dxa"/>
            <w:vAlign w:val="top"/>
          </w:tcPr>
          <w:p w14:paraId="4C4E2E52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FC3C5FC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8C9833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29CEAB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BDBAE7D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F32470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A12167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9BA310E">
            <w:pPr>
              <w:pStyle w:val="7"/>
              <w:spacing w:before="71" w:line="219" w:lineRule="auto"/>
              <w:ind w:left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按本单</w:t>
            </w:r>
          </w:p>
          <w:p w14:paraId="3945887F">
            <w:pPr>
              <w:pStyle w:val="7"/>
              <w:spacing w:before="20" w:line="219" w:lineRule="auto"/>
              <w:ind w:left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位每年</w:t>
            </w:r>
          </w:p>
          <w:p w14:paraId="42D611AA">
            <w:pPr>
              <w:pStyle w:val="7"/>
              <w:spacing w:before="19" w:line="219" w:lineRule="auto"/>
              <w:ind w:left="15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3月底</w:t>
            </w:r>
          </w:p>
          <w:p w14:paraId="04FD8D70">
            <w:pPr>
              <w:pStyle w:val="7"/>
              <w:spacing w:before="9" w:line="219" w:lineRule="auto"/>
              <w:ind w:left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前报经</w:t>
            </w:r>
          </w:p>
          <w:p w14:paraId="07EF090D">
            <w:pPr>
              <w:pStyle w:val="7"/>
              <w:spacing w:before="1" w:line="221" w:lineRule="auto"/>
              <w:ind w:left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0"/>
                <w:sz w:val="22"/>
                <w:szCs w:val="22"/>
              </w:rPr>
              <w:t>同级司</w:t>
            </w:r>
          </w:p>
          <w:p w14:paraId="371B05B2">
            <w:pPr>
              <w:pStyle w:val="7"/>
              <w:spacing w:before="24" w:line="220" w:lineRule="auto"/>
              <w:ind w:left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法行政</w:t>
            </w:r>
          </w:p>
          <w:p w14:paraId="54C4E7D3">
            <w:pPr>
              <w:pStyle w:val="7"/>
              <w:spacing w:before="8" w:line="219" w:lineRule="auto"/>
              <w:ind w:left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部门备</w:t>
            </w:r>
          </w:p>
          <w:p w14:paraId="22CC2D13">
            <w:pPr>
              <w:pStyle w:val="7"/>
              <w:spacing w:before="9" w:line="220" w:lineRule="auto"/>
              <w:ind w:left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案审查</w:t>
            </w:r>
          </w:p>
          <w:p w14:paraId="4704916C">
            <w:pPr>
              <w:pStyle w:val="7"/>
              <w:spacing w:before="8" w:line="221" w:lineRule="auto"/>
              <w:ind w:left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的涉企</w:t>
            </w:r>
          </w:p>
          <w:p w14:paraId="3624F971">
            <w:pPr>
              <w:pStyle w:val="7"/>
              <w:spacing w:before="16" w:line="218" w:lineRule="auto"/>
              <w:ind w:left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年度行</w:t>
            </w:r>
          </w:p>
          <w:p w14:paraId="1EBA8BCB">
            <w:pPr>
              <w:pStyle w:val="7"/>
              <w:spacing w:line="219" w:lineRule="auto"/>
              <w:ind w:left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政检查</w:t>
            </w:r>
          </w:p>
          <w:p w14:paraId="64F8CDFA">
            <w:pPr>
              <w:pStyle w:val="7"/>
              <w:spacing w:before="9" w:line="219" w:lineRule="auto"/>
              <w:ind w:left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计划执</w:t>
            </w:r>
          </w:p>
          <w:p w14:paraId="4222CA99">
            <w:pPr>
              <w:pStyle w:val="7"/>
              <w:spacing w:before="10" w:line="220" w:lineRule="auto"/>
              <w:ind w:left="32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行</w:t>
            </w:r>
          </w:p>
        </w:tc>
        <w:tc>
          <w:tcPr>
            <w:tcW w:w="655" w:type="dxa"/>
            <w:vAlign w:val="top"/>
          </w:tcPr>
          <w:p w14:paraId="4E55C46E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6606063B">
      <w:pPr>
        <w:rPr>
          <w:rFonts w:ascii="Arial"/>
          <w:b w:val="0"/>
          <w:bCs w:val="0"/>
          <w:sz w:val="21"/>
        </w:rPr>
      </w:pPr>
    </w:p>
    <w:p w14:paraId="1FF48C81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8" w:type="default"/>
          <w:pgSz w:w="16830" w:h="11900"/>
          <w:pgMar w:top="1011" w:right="1335" w:bottom="1692" w:left="1495" w:header="0" w:footer="1377" w:gutter="0"/>
          <w:cols w:space="720" w:num="1"/>
        </w:sectPr>
      </w:pPr>
    </w:p>
    <w:p w14:paraId="450CD2DC">
      <w:pPr>
        <w:spacing w:before="15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050CE7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14C2BF15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1953B4D6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0B2A5AE9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0386A770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562E0992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6F887871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6A3E64B7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18DF508D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7DCD5FA5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606B3C40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3A63DE87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58A7E78B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2CB95D30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179ACDC4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251D0033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14E0AE8C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2E2E9D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6" w:hRule="atLeast"/>
        </w:trPr>
        <w:tc>
          <w:tcPr>
            <w:tcW w:w="635" w:type="dxa"/>
            <w:vAlign w:val="top"/>
          </w:tcPr>
          <w:p w14:paraId="702441AC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205AE72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5B19ECF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5CD5A0D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4BCE65E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84F1882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F193603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D1EBC0B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A1A06E9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B6F45F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1B83BB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0A42C9F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5083009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DF13CC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80A682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C17E5BA">
            <w:pPr>
              <w:pStyle w:val="7"/>
              <w:spacing w:before="72" w:line="182" w:lineRule="auto"/>
              <w:ind w:left="25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5</w:t>
            </w:r>
          </w:p>
        </w:tc>
        <w:tc>
          <w:tcPr>
            <w:tcW w:w="1129" w:type="dxa"/>
            <w:vAlign w:val="top"/>
          </w:tcPr>
          <w:p w14:paraId="075FDD27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C4FDF6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3C64472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1A7BCD9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28F029F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224CF15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9C42E8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89A890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F94685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A51EB6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B1E3B48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326A82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EFD8F20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13D29F">
            <w:pPr>
              <w:pStyle w:val="7"/>
              <w:spacing w:before="72" w:line="227" w:lineRule="auto"/>
              <w:ind w:left="113" w:right="114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对在建水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利工程建</w:t>
            </w:r>
            <w:r>
              <w:rPr>
                <w:b w:val="0"/>
                <w:bCs w:val="0"/>
                <w:sz w:val="22"/>
                <w:szCs w:val="22"/>
              </w:rPr>
              <w:t xml:space="preserve"> 设项目的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行政检查</w:t>
            </w:r>
          </w:p>
        </w:tc>
        <w:tc>
          <w:tcPr>
            <w:tcW w:w="1059" w:type="dxa"/>
            <w:vAlign w:val="top"/>
          </w:tcPr>
          <w:p w14:paraId="52720E85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6CA3E80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6986645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1A66AB6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E3D964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24D8135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3BD58D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040A115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5ADF10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7854C43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11FB3E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FEC1CC5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AB2969B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416A19">
            <w:pPr>
              <w:pStyle w:val="7"/>
              <w:spacing w:before="20" w:line="225" w:lineRule="auto"/>
              <w:ind w:right="41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7A0A0769">
            <w:pPr>
              <w:pStyle w:val="7"/>
              <w:spacing w:before="26" w:line="224" w:lineRule="auto"/>
              <w:ind w:left="15" w:firstLine="69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【行政法规】《建设工程勘察设计管理条例》第五条县级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以上人民政府建设行政主管部门和交通、水利等有关部门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应当依照本条例的规定，加强对建设工程勘察、设计活动</w:t>
            </w:r>
          </w:p>
          <w:p w14:paraId="2761A243">
            <w:pPr>
              <w:pStyle w:val="7"/>
              <w:spacing w:before="29" w:line="218" w:lineRule="auto"/>
              <w:ind w:left="12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的监督管理。</w:t>
            </w:r>
          </w:p>
          <w:p w14:paraId="32280F3C">
            <w:pPr>
              <w:pStyle w:val="7"/>
              <w:spacing w:line="218" w:lineRule="auto"/>
              <w:ind w:left="1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建设工程勘察、设计单位必须依法进行建设工程勘察、设</w:t>
            </w:r>
          </w:p>
          <w:p w14:paraId="6FCB1A65">
            <w:pPr>
              <w:pStyle w:val="7"/>
              <w:spacing w:before="10" w:line="235" w:lineRule="auto"/>
              <w:ind w:left="142" w:hanging="12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计，严格执行工程建设强制性标准，并对建设工程勘察、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设计的质量负责。</w:t>
            </w:r>
          </w:p>
          <w:p w14:paraId="6C758992">
            <w:pPr>
              <w:pStyle w:val="7"/>
              <w:spacing w:before="2" w:line="222" w:lineRule="auto"/>
              <w:ind w:left="124" w:right="7" w:hanging="4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【行政法规】《建设工程质量管理条例》第四十三条国家</w:t>
            </w:r>
            <w:r>
              <w:rPr>
                <w:b w:val="0"/>
                <w:bCs w:val="0"/>
                <w:spacing w:val="1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实行建设工程质量监督管理制度。</w:t>
            </w:r>
          </w:p>
          <w:p w14:paraId="50B5D70A">
            <w:pPr>
              <w:pStyle w:val="7"/>
              <w:spacing w:before="8" w:line="227" w:lineRule="auto"/>
              <w:ind w:left="15" w:firstLine="11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国务院建设行政主管部门对全国的建设工程质量实施统一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监督管理。国务院铁路、交通、水利等有关部门按照国务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院规定的职责分工，负责对全国的有关专业建设工程质量</w:t>
            </w:r>
            <w:r>
              <w:rPr>
                <w:b w:val="0"/>
                <w:bCs w:val="0"/>
                <w:spacing w:val="13"/>
                <w:sz w:val="22"/>
                <w:szCs w:val="22"/>
              </w:rPr>
              <w:t xml:space="preserve"> 的监督管理。</w:t>
            </w:r>
          </w:p>
          <w:p w14:paraId="40EFCFE0">
            <w:pPr>
              <w:pStyle w:val="7"/>
              <w:spacing w:before="6" w:line="230" w:lineRule="auto"/>
              <w:ind w:left="15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县级以上地方人民政府建设行政主管部门对本行政区域内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的建设工程质量实施监督管理。县级以上地方人民政府交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通、水利等有关部门在各自的职责范围内，负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责对本行政</w:t>
            </w:r>
          </w:p>
          <w:p w14:paraId="53CEC90A">
            <w:pPr>
              <w:pStyle w:val="7"/>
              <w:spacing w:before="10" w:line="210" w:lineRule="auto"/>
              <w:ind w:left="13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区域内的专业建设工程质量的监督管理。</w:t>
            </w:r>
          </w:p>
          <w:p w14:paraId="38162583">
            <w:pPr>
              <w:pStyle w:val="7"/>
              <w:spacing w:before="2" w:line="230" w:lineRule="auto"/>
              <w:ind w:left="15" w:right="1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第四十六条建设工程质量监督管理，可以由建设行政主管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部门或者其他有关部门委托的建设工程质量监督机构具体</w:t>
            </w:r>
          </w:p>
          <w:p w14:paraId="57477BDB">
            <w:pPr>
              <w:pStyle w:val="7"/>
              <w:spacing w:before="11" w:line="220" w:lineRule="auto"/>
              <w:ind w:left="12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实施。</w:t>
            </w:r>
          </w:p>
          <w:p w14:paraId="2AC64BC2">
            <w:pPr>
              <w:pStyle w:val="7"/>
              <w:spacing w:before="16" w:line="219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从事房屋建筑工程和市政基础设施工程质量监督的机构，</w:t>
            </w:r>
          </w:p>
          <w:p w14:paraId="061CAF72">
            <w:pPr>
              <w:pStyle w:val="7"/>
              <w:spacing w:before="10" w:line="219" w:lineRule="auto"/>
              <w:ind w:left="12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必须按照国家有关规定经国务院建设行政主管部门或者</w:t>
            </w:r>
          </w:p>
          <w:p w14:paraId="2B53C59E">
            <w:pPr>
              <w:pStyle w:val="7"/>
              <w:spacing w:before="8" w:line="219" w:lineRule="auto"/>
              <w:ind w:left="1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省、自治区、直辖市人民政府建设行政主管部门考核；从</w:t>
            </w:r>
          </w:p>
          <w:p w14:paraId="10607236">
            <w:pPr>
              <w:pStyle w:val="7"/>
              <w:spacing w:before="9" w:line="218" w:lineRule="auto"/>
              <w:ind w:left="1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事专业建设工程质量监督的机构，必须按照国家有关规定</w:t>
            </w:r>
          </w:p>
          <w:p w14:paraId="5B17D5DE">
            <w:pPr>
              <w:pStyle w:val="7"/>
              <w:spacing w:before="1" w:line="218" w:lineRule="auto"/>
              <w:ind w:left="1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经国务院有关部门或者省、自治区、直辖市人民政府有关</w:t>
            </w:r>
          </w:p>
          <w:p w14:paraId="008FFF7A">
            <w:pPr>
              <w:pStyle w:val="7"/>
              <w:spacing w:before="11" w:line="209" w:lineRule="auto"/>
              <w:ind w:left="12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部门考核。经考核合格后，方可实施质量监督。</w:t>
            </w:r>
          </w:p>
          <w:p w14:paraId="67C56AF9">
            <w:pPr>
              <w:pStyle w:val="7"/>
              <w:spacing w:line="209" w:lineRule="auto"/>
              <w:ind w:left="15" w:firstLine="6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4"/>
                <w:sz w:val="22"/>
                <w:szCs w:val="22"/>
              </w:rPr>
              <w:t>【部门规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章】《水利工程建设监理规定》第二十一条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第一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款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县级以上人民政府水行政主管部门和流域管理机构应当加</w:t>
            </w:r>
          </w:p>
        </w:tc>
        <w:tc>
          <w:tcPr>
            <w:tcW w:w="1039" w:type="dxa"/>
            <w:vAlign w:val="top"/>
          </w:tcPr>
          <w:p w14:paraId="1F18108C">
            <w:pPr>
              <w:pStyle w:val="7"/>
              <w:spacing w:before="12" w:line="221" w:lineRule="auto"/>
              <w:ind w:left="189" w:right="76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农业农村局水利水电工程建设和水资源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54C40735">
            <w:pPr>
              <w:spacing w:line="37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BDF56AA">
            <w:pPr>
              <w:pStyle w:val="7"/>
              <w:spacing w:before="72" w:line="228" w:lineRule="auto"/>
              <w:ind w:left="160" w:right="148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2"/>
                <w:sz w:val="22"/>
                <w:szCs w:val="22"/>
              </w:rPr>
              <w:t>水利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工程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建设</w:t>
            </w:r>
          </w:p>
          <w:p w14:paraId="466076A9">
            <w:pPr>
              <w:pStyle w:val="7"/>
              <w:spacing w:before="6" w:line="220" w:lineRule="auto"/>
              <w:ind w:left="1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5"/>
                <w:sz w:val="22"/>
                <w:szCs w:val="22"/>
              </w:rPr>
              <w:t>项目</w:t>
            </w:r>
          </w:p>
          <w:p w14:paraId="3BCA6A1C">
            <w:pPr>
              <w:pStyle w:val="7"/>
              <w:spacing w:before="7" w:line="220" w:lineRule="auto"/>
              <w:ind w:left="12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5"/>
                <w:sz w:val="22"/>
                <w:szCs w:val="22"/>
              </w:rPr>
              <w:t>项目</w:t>
            </w:r>
          </w:p>
          <w:p w14:paraId="748659D1">
            <w:pPr>
              <w:pStyle w:val="7"/>
              <w:spacing w:before="10" w:line="222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8"/>
                <w:sz w:val="22"/>
                <w:szCs w:val="22"/>
              </w:rPr>
              <w:t>法人</w:t>
            </w:r>
            <w:r>
              <w:rPr>
                <w:b w:val="0"/>
                <w:bCs w:val="0"/>
                <w:spacing w:val="-4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、</w:t>
            </w:r>
          </w:p>
          <w:p w14:paraId="7EF0167C">
            <w:pPr>
              <w:pStyle w:val="7"/>
              <w:spacing w:before="22" w:line="219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8"/>
                <w:sz w:val="22"/>
                <w:szCs w:val="22"/>
              </w:rPr>
              <w:t>勘察</w:t>
            </w:r>
            <w:r>
              <w:rPr>
                <w:b w:val="0"/>
                <w:bCs w:val="0"/>
                <w:spacing w:val="-4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、</w:t>
            </w:r>
          </w:p>
          <w:p w14:paraId="26357810">
            <w:pPr>
              <w:pStyle w:val="7"/>
              <w:spacing w:before="10" w:line="217" w:lineRule="auto"/>
              <w:ind w:left="1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设计</w:t>
            </w:r>
          </w:p>
          <w:p w14:paraId="1F6AD8E2">
            <w:pPr>
              <w:pStyle w:val="7"/>
              <w:spacing w:line="220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9"/>
                <w:sz w:val="22"/>
                <w:szCs w:val="22"/>
              </w:rPr>
              <w:t>单位</w:t>
            </w:r>
            <w:r>
              <w:rPr>
                <w:b w:val="0"/>
                <w:bCs w:val="0"/>
                <w:spacing w:val="-4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、</w:t>
            </w:r>
          </w:p>
          <w:p w14:paraId="0139F863">
            <w:pPr>
              <w:pStyle w:val="7"/>
              <w:spacing w:before="21" w:line="216" w:lineRule="auto"/>
              <w:ind w:left="1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施工</w:t>
            </w:r>
          </w:p>
          <w:p w14:paraId="2FEF3538">
            <w:pPr>
              <w:pStyle w:val="7"/>
              <w:spacing w:line="220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9"/>
                <w:sz w:val="22"/>
                <w:szCs w:val="22"/>
              </w:rPr>
              <w:t>单位</w:t>
            </w:r>
            <w:r>
              <w:rPr>
                <w:b w:val="0"/>
                <w:bCs w:val="0"/>
                <w:spacing w:val="-4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、</w:t>
            </w:r>
          </w:p>
          <w:p w14:paraId="525A76C4">
            <w:pPr>
              <w:pStyle w:val="7"/>
              <w:spacing w:before="37" w:line="227" w:lineRule="auto"/>
              <w:ind w:left="1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监理</w:t>
            </w:r>
          </w:p>
          <w:p w14:paraId="498423C9">
            <w:pPr>
              <w:pStyle w:val="7"/>
              <w:spacing w:line="218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9"/>
                <w:sz w:val="22"/>
                <w:szCs w:val="22"/>
              </w:rPr>
              <w:t>单位</w:t>
            </w:r>
            <w:r>
              <w:rPr>
                <w:b w:val="0"/>
                <w:bCs w:val="0"/>
                <w:spacing w:val="-4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、</w:t>
            </w:r>
          </w:p>
          <w:p w14:paraId="5A50C8B6">
            <w:pPr>
              <w:pStyle w:val="7"/>
              <w:spacing w:line="220" w:lineRule="auto"/>
              <w:ind w:left="1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质量</w:t>
            </w:r>
          </w:p>
          <w:p w14:paraId="678CCBE6">
            <w:pPr>
              <w:pStyle w:val="7"/>
              <w:spacing w:before="27" w:line="219" w:lineRule="auto"/>
              <w:ind w:left="1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检测</w:t>
            </w:r>
          </w:p>
          <w:p w14:paraId="57AC6877">
            <w:pPr>
              <w:pStyle w:val="7"/>
              <w:spacing w:before="10" w:line="220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9"/>
                <w:sz w:val="22"/>
                <w:szCs w:val="22"/>
              </w:rPr>
              <w:t>单位</w:t>
            </w:r>
            <w:r>
              <w:rPr>
                <w:b w:val="0"/>
                <w:bCs w:val="0"/>
                <w:spacing w:val="-4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、</w:t>
            </w:r>
          </w:p>
          <w:p w14:paraId="7FBBD374">
            <w:pPr>
              <w:pStyle w:val="7"/>
              <w:spacing w:before="6" w:line="219" w:lineRule="auto"/>
              <w:ind w:left="1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原材</w:t>
            </w:r>
          </w:p>
          <w:p w14:paraId="639AF39C">
            <w:pPr>
              <w:pStyle w:val="7"/>
              <w:spacing w:before="1" w:line="220" w:lineRule="auto"/>
              <w:ind w:left="5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料、中</w:t>
            </w:r>
          </w:p>
          <w:p w14:paraId="4148C4FF">
            <w:pPr>
              <w:pStyle w:val="7"/>
              <w:spacing w:before="17" w:line="219" w:lineRule="auto"/>
              <w:ind w:left="1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"/>
                <w:sz w:val="22"/>
                <w:szCs w:val="22"/>
              </w:rPr>
              <w:t>间产</w:t>
            </w:r>
          </w:p>
          <w:p w14:paraId="57E6E99F">
            <w:pPr>
              <w:pStyle w:val="7"/>
              <w:spacing w:before="25" w:line="221" w:lineRule="auto"/>
              <w:ind w:left="160" w:right="147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品和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设备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供应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商等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单位</w:t>
            </w:r>
          </w:p>
        </w:tc>
        <w:tc>
          <w:tcPr>
            <w:tcW w:w="1639" w:type="dxa"/>
            <w:vAlign w:val="top"/>
          </w:tcPr>
          <w:p w14:paraId="3F44B317">
            <w:pPr>
              <w:pStyle w:val="7"/>
              <w:spacing w:before="298" w:line="229" w:lineRule="auto"/>
              <w:ind w:left="51" w:firstLine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4"/>
                <w:sz w:val="22"/>
                <w:szCs w:val="22"/>
              </w:rPr>
              <w:t>1.核查项目法</w:t>
            </w:r>
            <w:r>
              <w:rPr>
                <w:b w:val="0"/>
                <w:bCs w:val="0"/>
                <w:sz w:val="22"/>
                <w:szCs w:val="22"/>
              </w:rPr>
              <w:t xml:space="preserve">   </w:t>
            </w:r>
            <w:r>
              <w:rPr>
                <w:b w:val="0"/>
                <w:bCs w:val="0"/>
                <w:spacing w:val="-26"/>
                <w:sz w:val="22"/>
                <w:szCs w:val="22"/>
              </w:rPr>
              <w:t>人、勘察、设计、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施工、监理、质</w:t>
            </w:r>
          </w:p>
          <w:p w14:paraId="569D3F1B">
            <w:pPr>
              <w:pStyle w:val="7"/>
              <w:spacing w:line="219" w:lineRule="auto"/>
              <w:ind w:left="16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量检测等单位</w:t>
            </w:r>
          </w:p>
          <w:p w14:paraId="189263BC">
            <w:pPr>
              <w:pStyle w:val="7"/>
              <w:spacing w:before="9" w:line="227" w:lineRule="auto"/>
              <w:ind w:left="131" w:right="129" w:firstLine="3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和人员的资质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8"/>
                <w:sz w:val="22"/>
                <w:szCs w:val="22"/>
              </w:rPr>
              <w:t>或者资格；</w:t>
            </w:r>
          </w:p>
          <w:p w14:paraId="197CDC92">
            <w:pPr>
              <w:pStyle w:val="7"/>
              <w:spacing w:before="30" w:line="228" w:lineRule="auto"/>
              <w:ind w:left="51" w:firstLine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6"/>
                <w:sz w:val="22"/>
                <w:szCs w:val="22"/>
              </w:rPr>
              <w:t>2.检查项目法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 </w:t>
            </w:r>
            <w:r>
              <w:rPr>
                <w:b w:val="0"/>
                <w:bCs w:val="0"/>
                <w:spacing w:val="-15"/>
              </w:rPr>
              <w:t>人、勘察、设计、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施工、监理、质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7"/>
                <w:sz w:val="22"/>
                <w:szCs w:val="22"/>
              </w:rPr>
              <w:t>量检测、监测等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"/>
                <w:sz w:val="22"/>
                <w:szCs w:val="22"/>
              </w:rPr>
              <w:t>单位履行法律、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5"/>
                <w:sz w:val="22"/>
                <w:szCs w:val="22"/>
              </w:rPr>
              <w:t>法规、规章规定</w:t>
            </w:r>
          </w:p>
          <w:p w14:paraId="1633FC37">
            <w:pPr>
              <w:pStyle w:val="7"/>
              <w:spacing w:before="1" w:line="223" w:lineRule="auto"/>
              <w:ind w:left="111" w:right="143" w:firstLine="4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的质量责任情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况</w:t>
            </w:r>
            <w:r>
              <w:rPr>
                <w:b w:val="0"/>
                <w:bCs w:val="0"/>
                <w:spacing w:val="5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；</w:t>
            </w:r>
          </w:p>
          <w:p w14:paraId="6B238537">
            <w:pPr>
              <w:pStyle w:val="7"/>
              <w:spacing w:before="28" w:line="219" w:lineRule="auto"/>
              <w:ind w:left="16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3.检查工程建</w:t>
            </w:r>
          </w:p>
          <w:p w14:paraId="04998777">
            <w:pPr>
              <w:pStyle w:val="7"/>
              <w:spacing w:before="10" w:line="214" w:lineRule="auto"/>
              <w:ind w:left="121" w:right="159" w:firstLine="4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设强制性标准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8"/>
                <w:sz w:val="22"/>
                <w:szCs w:val="22"/>
              </w:rPr>
              <w:t>执行情况；</w:t>
            </w:r>
          </w:p>
          <w:p w14:paraId="716EB348">
            <w:pPr>
              <w:pStyle w:val="7"/>
              <w:spacing w:before="9" w:line="219" w:lineRule="auto"/>
              <w:ind w:left="16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4.检查工程项</w:t>
            </w:r>
          </w:p>
          <w:p w14:paraId="70A709D5">
            <w:pPr>
              <w:pStyle w:val="7"/>
              <w:spacing w:before="37" w:line="215" w:lineRule="auto"/>
              <w:ind w:left="121" w:right="136" w:firstLine="4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"/>
                <w:sz w:val="22"/>
                <w:szCs w:val="22"/>
              </w:rPr>
              <w:t>目质量检验和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8"/>
                <w:sz w:val="22"/>
                <w:szCs w:val="22"/>
              </w:rPr>
              <w:t>验收情况；</w:t>
            </w:r>
          </w:p>
          <w:p w14:paraId="7C5B3FC4">
            <w:pPr>
              <w:pStyle w:val="7"/>
              <w:spacing w:before="28" w:line="219" w:lineRule="auto"/>
              <w:ind w:left="5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5.检查原材料、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中间产品、设备</w:t>
            </w:r>
          </w:p>
          <w:p w14:paraId="51709A12">
            <w:pPr>
              <w:pStyle w:val="7"/>
              <w:spacing w:before="1" w:line="227" w:lineRule="auto"/>
              <w:ind w:left="131" w:right="129" w:firstLine="3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和工程实体质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2"/>
                <w:sz w:val="22"/>
                <w:szCs w:val="22"/>
              </w:rPr>
              <w:t>量情况</w:t>
            </w:r>
            <w:r>
              <w:rPr>
                <w:b w:val="0"/>
                <w:bCs w:val="0"/>
                <w:spacing w:val="-5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2"/>
                <w:sz w:val="22"/>
                <w:szCs w:val="22"/>
              </w:rPr>
              <w:t>；</w:t>
            </w:r>
          </w:p>
          <w:p w14:paraId="421642DB">
            <w:pPr>
              <w:pStyle w:val="7"/>
              <w:spacing w:before="17" w:line="210" w:lineRule="auto"/>
              <w:ind w:left="16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6.实施其他质</w:t>
            </w:r>
          </w:p>
          <w:p w14:paraId="14BF435A">
            <w:pPr>
              <w:pStyle w:val="7"/>
              <w:spacing w:line="220" w:lineRule="auto"/>
              <w:ind w:left="21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量监督工作。</w:t>
            </w:r>
          </w:p>
        </w:tc>
        <w:tc>
          <w:tcPr>
            <w:tcW w:w="640" w:type="dxa"/>
            <w:vAlign w:val="top"/>
          </w:tcPr>
          <w:p w14:paraId="69D28D55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A01348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04D6178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CA7CBF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E86C80D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2A4891C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48CBFBD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259503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FDB3F7D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D75AFA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A498584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0F8188">
            <w:pPr>
              <w:pStyle w:val="7"/>
              <w:spacing w:before="71" w:line="217" w:lineRule="auto"/>
              <w:ind w:left="10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现场</w:t>
            </w:r>
          </w:p>
          <w:p w14:paraId="28F87830">
            <w:pPr>
              <w:pStyle w:val="7"/>
              <w:spacing w:line="219" w:lineRule="auto"/>
              <w:ind w:left="21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检</w:t>
            </w:r>
          </w:p>
          <w:p w14:paraId="40F004E4">
            <w:pPr>
              <w:pStyle w:val="7"/>
              <w:spacing w:before="26" w:line="227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0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3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0"/>
                <w:sz w:val="22"/>
                <w:szCs w:val="22"/>
              </w:rPr>
              <w:t>、</w:t>
            </w:r>
          </w:p>
          <w:p w14:paraId="466FABF5">
            <w:pPr>
              <w:pStyle w:val="7"/>
              <w:spacing w:before="2" w:line="220" w:lineRule="auto"/>
              <w:ind w:left="10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非现</w:t>
            </w:r>
          </w:p>
          <w:p w14:paraId="3C13C365">
            <w:pPr>
              <w:pStyle w:val="7"/>
              <w:spacing w:before="7" w:line="219" w:lineRule="auto"/>
              <w:ind w:left="10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场检</w:t>
            </w:r>
          </w:p>
          <w:p w14:paraId="39237CEC">
            <w:pPr>
              <w:pStyle w:val="7"/>
              <w:spacing w:before="22" w:line="221" w:lineRule="auto"/>
              <w:ind w:left="10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查相</w:t>
            </w:r>
          </w:p>
          <w:p w14:paraId="49A4C723">
            <w:pPr>
              <w:pStyle w:val="7"/>
              <w:spacing w:before="5" w:line="221" w:lineRule="auto"/>
              <w:ind w:left="10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结合</w:t>
            </w:r>
          </w:p>
        </w:tc>
        <w:tc>
          <w:tcPr>
            <w:tcW w:w="869" w:type="dxa"/>
            <w:vAlign w:val="top"/>
          </w:tcPr>
          <w:p w14:paraId="5031EA14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A2C39C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8C4135F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A9DEFB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8363551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859444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21C1605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9609AE1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11FC9F5">
            <w:pPr>
              <w:pStyle w:val="7"/>
              <w:spacing w:before="72" w:line="219" w:lineRule="auto"/>
              <w:ind w:left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按本单</w:t>
            </w:r>
          </w:p>
          <w:p w14:paraId="67180BD5">
            <w:pPr>
              <w:pStyle w:val="7"/>
              <w:spacing w:before="10" w:line="219" w:lineRule="auto"/>
              <w:ind w:left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位每年</w:t>
            </w:r>
          </w:p>
          <w:p w14:paraId="7286E1DD">
            <w:pPr>
              <w:pStyle w:val="7"/>
              <w:spacing w:before="9" w:line="219" w:lineRule="auto"/>
              <w:ind w:left="16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3月底</w:t>
            </w:r>
          </w:p>
          <w:p w14:paraId="67CF2FC1">
            <w:pPr>
              <w:pStyle w:val="7"/>
              <w:spacing w:before="9" w:line="219" w:lineRule="auto"/>
              <w:ind w:left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前报经</w:t>
            </w:r>
          </w:p>
          <w:p w14:paraId="1B3FD2B6">
            <w:pPr>
              <w:pStyle w:val="7"/>
              <w:spacing w:before="11" w:line="221" w:lineRule="auto"/>
              <w:ind w:left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5"/>
                <w:sz w:val="22"/>
                <w:szCs w:val="22"/>
              </w:rPr>
              <w:t>同级司</w:t>
            </w:r>
          </w:p>
          <w:p w14:paraId="1AC38E9C">
            <w:pPr>
              <w:pStyle w:val="7"/>
              <w:spacing w:before="14" w:line="220" w:lineRule="auto"/>
              <w:ind w:left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法行政</w:t>
            </w:r>
          </w:p>
          <w:p w14:paraId="51DDDA3D">
            <w:pPr>
              <w:pStyle w:val="7"/>
              <w:spacing w:before="7" w:line="219" w:lineRule="auto"/>
              <w:ind w:left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部门备</w:t>
            </w:r>
          </w:p>
          <w:p w14:paraId="4F0502EF">
            <w:pPr>
              <w:pStyle w:val="7"/>
              <w:spacing w:before="19" w:line="220" w:lineRule="auto"/>
              <w:ind w:left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案审查</w:t>
            </w:r>
          </w:p>
          <w:p w14:paraId="5007F1AB">
            <w:pPr>
              <w:pStyle w:val="7"/>
              <w:spacing w:before="9" w:line="221" w:lineRule="auto"/>
              <w:ind w:left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的涉企</w:t>
            </w:r>
          </w:p>
          <w:p w14:paraId="31A923AF">
            <w:pPr>
              <w:pStyle w:val="7"/>
              <w:spacing w:before="5" w:line="219" w:lineRule="auto"/>
              <w:ind w:left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年度行</w:t>
            </w:r>
          </w:p>
          <w:p w14:paraId="65F7F2D9">
            <w:pPr>
              <w:pStyle w:val="7"/>
              <w:spacing w:before="9" w:line="219" w:lineRule="auto"/>
              <w:ind w:left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政检查</w:t>
            </w:r>
          </w:p>
          <w:p w14:paraId="4EE25037">
            <w:pPr>
              <w:pStyle w:val="7"/>
              <w:spacing w:before="18" w:line="211" w:lineRule="auto"/>
              <w:ind w:left="10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计划执</w:t>
            </w:r>
          </w:p>
          <w:p w14:paraId="72E8D537">
            <w:pPr>
              <w:pStyle w:val="7"/>
              <w:spacing w:line="220" w:lineRule="auto"/>
              <w:ind w:left="3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行</w:t>
            </w:r>
          </w:p>
        </w:tc>
        <w:tc>
          <w:tcPr>
            <w:tcW w:w="655" w:type="dxa"/>
            <w:vAlign w:val="top"/>
          </w:tcPr>
          <w:p w14:paraId="69B6349B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3F31DB53">
      <w:pPr>
        <w:spacing w:line="108" w:lineRule="exact"/>
        <w:rPr>
          <w:rFonts w:ascii="Arial"/>
          <w:b w:val="0"/>
          <w:bCs w:val="0"/>
          <w:sz w:val="9"/>
        </w:rPr>
      </w:pPr>
    </w:p>
    <w:p w14:paraId="02C6618D">
      <w:pPr>
        <w:spacing w:line="108" w:lineRule="exact"/>
        <w:rPr>
          <w:rFonts w:ascii="Arial" w:hAnsi="Arial" w:eastAsia="Arial" w:cs="Arial"/>
          <w:b w:val="0"/>
          <w:bCs w:val="0"/>
          <w:sz w:val="9"/>
          <w:szCs w:val="9"/>
        </w:rPr>
        <w:sectPr>
          <w:footerReference r:id="rId9" w:type="default"/>
          <w:pgSz w:w="16830" w:h="11900"/>
          <w:pgMar w:top="1011" w:right="1355" w:bottom="1696" w:left="1484" w:header="0" w:footer="1379" w:gutter="0"/>
          <w:cols w:space="720" w:num="1"/>
        </w:sectPr>
      </w:pPr>
    </w:p>
    <w:p w14:paraId="27F8045A">
      <w:pPr>
        <w:spacing w:before="14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729FDC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38C665DA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4ED86C6A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1656A861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1D41E222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65A1BA37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1CECB923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5B9CAAAD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45BE943A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4DEDE403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03FAF21B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0B1B35AE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32EEF197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35107832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060A390B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2708C13D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0ACA8DB3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3AAAC2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6" w:hRule="atLeast"/>
        </w:trPr>
        <w:tc>
          <w:tcPr>
            <w:tcW w:w="635" w:type="dxa"/>
            <w:vAlign w:val="top"/>
          </w:tcPr>
          <w:p w14:paraId="4526A738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129" w:type="dxa"/>
            <w:vAlign w:val="top"/>
          </w:tcPr>
          <w:p w14:paraId="720787E3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059" w:type="dxa"/>
            <w:vAlign w:val="top"/>
          </w:tcPr>
          <w:p w14:paraId="05EC2C2E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5536" w:type="dxa"/>
            <w:vAlign w:val="top"/>
          </w:tcPr>
          <w:p w14:paraId="4AEC315D">
            <w:pPr>
              <w:pStyle w:val="7"/>
              <w:spacing w:before="56" w:line="215" w:lineRule="auto"/>
              <w:ind w:left="15" w:firstLine="12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强对水利工程建设监理活动的监督管理，对项目法人和监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理单位执行国家法律法规、工程建设强制性标准以及履行</w:t>
            </w:r>
          </w:p>
          <w:p w14:paraId="704FA561">
            <w:pPr>
              <w:pStyle w:val="7"/>
              <w:spacing w:before="19" w:line="219" w:lineRule="auto"/>
              <w:ind w:left="13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监理合同的情况进行监督检查。</w:t>
            </w:r>
          </w:p>
          <w:p w14:paraId="060A8CEC">
            <w:pPr>
              <w:pStyle w:val="7"/>
              <w:spacing w:before="8" w:line="228" w:lineRule="auto"/>
              <w:ind w:left="134" w:hanging="4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【部门规章】《水利工程质量管理规定》第五十四条县级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以上人民政府水行政主管部门、流域管理机构、受委托的</w:t>
            </w:r>
            <w:r>
              <w:rPr>
                <w:b w:val="0"/>
                <w:bCs w:val="0"/>
                <w:spacing w:val="1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水利工程质量监督机构应当采取抽查等方式，对水利工程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建设有关单位质量行为和工程实体质量进行监督检查。有</w:t>
            </w:r>
            <w:r>
              <w:rPr>
                <w:b w:val="0"/>
                <w:bCs w:val="0"/>
                <w:spacing w:val="1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关单位和个人应当支持与配合，不得拒绝或者阻碍质量监</w:t>
            </w:r>
            <w:r>
              <w:rPr>
                <w:b w:val="0"/>
                <w:bCs w:val="0"/>
                <w:spacing w:val="9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督检查人员依法执行职务。</w:t>
            </w:r>
          </w:p>
          <w:p w14:paraId="44A0673B">
            <w:pPr>
              <w:pStyle w:val="7"/>
              <w:spacing w:before="4" w:line="229" w:lineRule="auto"/>
              <w:ind w:left="15" w:firstLine="117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9"/>
                <w:sz w:val="22"/>
                <w:szCs w:val="22"/>
              </w:rPr>
              <w:t>水利工程质量监督工作主要包括以下内容：(一)核查项目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法人、勘察、设计、施工、监理、质量检测等单位和人员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的资质或者资格；(二)检查项目法人、勘察、设计、施工、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监理、质量检测、监测等单位履行法律、法规、规章规定</w:t>
            </w:r>
            <w:r>
              <w:rPr>
                <w:b w:val="0"/>
                <w:bCs w:val="0"/>
                <w:spacing w:val="9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的质量责任情况；(三)检查工程建设强制性标准执行情况；</w:t>
            </w:r>
          </w:p>
          <w:p w14:paraId="19CF8BFF">
            <w:pPr>
              <w:pStyle w:val="7"/>
              <w:spacing w:before="2" w:line="226" w:lineRule="auto"/>
              <w:ind w:left="15" w:right="29" w:firstLine="10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(四)检查工程项目质量检验和验收情况；(五)检查原材</w:t>
            </w:r>
            <w:r>
              <w:rPr>
                <w:b w:val="0"/>
                <w:bCs w:val="0"/>
                <w:spacing w:val="9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料、中间产品、设备和工程实体质量情况；(六)实施其他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1"/>
                <w:sz w:val="22"/>
                <w:szCs w:val="22"/>
              </w:rPr>
              <w:t>质量监督工作。</w:t>
            </w:r>
          </w:p>
          <w:p w14:paraId="12AA903F">
            <w:pPr>
              <w:pStyle w:val="7"/>
              <w:spacing w:before="1" w:line="219" w:lineRule="auto"/>
              <w:ind w:left="1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质量监督工作不代替项目法人、勘察、设计、施工、监理</w:t>
            </w:r>
          </w:p>
          <w:p w14:paraId="31D54A6D">
            <w:pPr>
              <w:pStyle w:val="7"/>
              <w:spacing w:before="29" w:line="219" w:lineRule="auto"/>
              <w:ind w:left="13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及其他单位的质量管理工作。</w:t>
            </w:r>
          </w:p>
          <w:p w14:paraId="775F9220">
            <w:pPr>
              <w:pStyle w:val="7"/>
              <w:spacing w:before="7" w:line="222" w:lineRule="auto"/>
              <w:ind w:left="115" w:hanging="4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3"/>
                <w:sz w:val="22"/>
                <w:szCs w:val="22"/>
              </w:rPr>
              <w:t>【部门规章】《水利工程建设安全生产管理规定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》第二十六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条水行政主管部门和流域管理机构按照分级管理权限，负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责水利工程建设安全生产的监督管理。水行政主管部门或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者流域管理机构委托的安全生产监督机构，负责水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利工程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施工现场的具体监督检查工作。</w:t>
            </w:r>
          </w:p>
          <w:p w14:paraId="709C1057">
            <w:pPr>
              <w:pStyle w:val="7"/>
              <w:spacing w:before="7" w:line="216" w:lineRule="auto"/>
              <w:ind w:left="15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第二十九条省、自治区、直辖市人民政府水行政主管部门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负责本行政区域内所管辖的水利工程建设安全生产的监督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管理工作，其主要职责是：(一)贯彻、执行有关安全生产</w:t>
            </w:r>
            <w:r>
              <w:rPr>
                <w:b w:val="0"/>
                <w:bCs w:val="0"/>
                <w:spacing w:val="1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的法律、法规、规章、政策和技术标准，制定地方有关水</w:t>
            </w:r>
          </w:p>
        </w:tc>
        <w:tc>
          <w:tcPr>
            <w:tcW w:w="1039" w:type="dxa"/>
            <w:vAlign w:val="top"/>
          </w:tcPr>
          <w:p w14:paraId="1324C656">
            <w:pPr>
              <w:pStyle w:val="7"/>
              <w:spacing w:before="14" w:line="219" w:lineRule="auto"/>
              <w:ind w:left="299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779" w:type="dxa"/>
            <w:vAlign w:val="top"/>
          </w:tcPr>
          <w:p w14:paraId="62E05FA7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639" w:type="dxa"/>
            <w:vAlign w:val="top"/>
          </w:tcPr>
          <w:p w14:paraId="0A70D8B7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40" w:type="dxa"/>
            <w:vAlign w:val="top"/>
          </w:tcPr>
          <w:p w14:paraId="371CB7D6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869" w:type="dxa"/>
            <w:vAlign w:val="top"/>
          </w:tcPr>
          <w:p w14:paraId="47B9ECC4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55" w:type="dxa"/>
            <w:vAlign w:val="top"/>
          </w:tcPr>
          <w:p w14:paraId="3AFCE763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78CA40F4">
      <w:pPr>
        <w:spacing w:line="114" w:lineRule="exact"/>
        <w:rPr>
          <w:rFonts w:ascii="Arial"/>
          <w:b w:val="0"/>
          <w:bCs w:val="0"/>
          <w:sz w:val="9"/>
        </w:rPr>
      </w:pPr>
    </w:p>
    <w:p w14:paraId="727926AE">
      <w:pPr>
        <w:spacing w:line="114" w:lineRule="exact"/>
        <w:rPr>
          <w:rFonts w:ascii="Arial" w:hAnsi="Arial" w:eastAsia="Arial" w:cs="Arial"/>
          <w:b w:val="0"/>
          <w:bCs w:val="0"/>
          <w:sz w:val="9"/>
          <w:szCs w:val="9"/>
        </w:rPr>
        <w:sectPr>
          <w:footerReference r:id="rId10" w:type="default"/>
          <w:pgSz w:w="16830" w:h="11900"/>
          <w:pgMar w:top="1011" w:right="1355" w:bottom="1700" w:left="1484" w:header="0" w:footer="1404" w:gutter="0"/>
          <w:cols w:space="720" w:num="1"/>
        </w:sectPr>
      </w:pPr>
    </w:p>
    <w:p w14:paraId="3DFE5250">
      <w:pPr>
        <w:spacing w:before="17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48D749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5EF5896D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619A16B6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4C1D2337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660A0B50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1E92395C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501C8FCA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137971C6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1A724F9A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7C167D28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37ECC02B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2D07A663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40C76E9F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3C16F518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6355E301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1094F286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4EBC41BC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6A906B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6" w:hRule="atLeast"/>
        </w:trPr>
        <w:tc>
          <w:tcPr>
            <w:tcW w:w="635" w:type="dxa"/>
            <w:vAlign w:val="top"/>
          </w:tcPr>
          <w:p w14:paraId="5C0C5B57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129" w:type="dxa"/>
            <w:vAlign w:val="top"/>
          </w:tcPr>
          <w:p w14:paraId="10B85D10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059" w:type="dxa"/>
            <w:vAlign w:val="top"/>
          </w:tcPr>
          <w:p w14:paraId="6544A061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5536" w:type="dxa"/>
            <w:vAlign w:val="top"/>
          </w:tcPr>
          <w:p w14:paraId="3B329C82">
            <w:pPr>
              <w:pStyle w:val="7"/>
              <w:spacing w:before="37" w:line="228" w:lineRule="auto"/>
              <w:ind w:left="6" w:right="17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利工程建设安全生产的规范性文件；(二)监督、指导本行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政区域内所管辖的水利工程建设安全生产工作，组织开展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对本行政区域内所管辖的水利工程建设安全生产情况的监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督检查；(三)组织、指导本行政区域内水利工程建设安全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生产监督机构的建设工作以及有关的水利水电工程施工单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位的主要负责人、项目负责人和专职安全生产管理人员的</w:t>
            </w:r>
          </w:p>
          <w:p w14:paraId="300A3B4D">
            <w:pPr>
              <w:pStyle w:val="7"/>
              <w:spacing w:before="18" w:line="218" w:lineRule="auto"/>
              <w:ind w:left="126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安全生产考核工作。</w:t>
            </w:r>
          </w:p>
          <w:p w14:paraId="3E48309F">
            <w:pPr>
              <w:pStyle w:val="7"/>
              <w:spacing w:before="1" w:line="224" w:lineRule="auto"/>
              <w:ind w:left="125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市、县级人民政府水行政主管部门水利工程建设安全生产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的监督管理职责，由省、自治区、直辖市人民政府水行政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主管部门规定。</w:t>
            </w:r>
          </w:p>
        </w:tc>
        <w:tc>
          <w:tcPr>
            <w:tcW w:w="1039" w:type="dxa"/>
            <w:vAlign w:val="top"/>
          </w:tcPr>
          <w:p w14:paraId="4E34F2CA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779" w:type="dxa"/>
            <w:vAlign w:val="top"/>
          </w:tcPr>
          <w:p w14:paraId="5DD7516F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639" w:type="dxa"/>
            <w:vAlign w:val="top"/>
          </w:tcPr>
          <w:p w14:paraId="28C49AA7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40" w:type="dxa"/>
            <w:vAlign w:val="top"/>
          </w:tcPr>
          <w:p w14:paraId="5736DE22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869" w:type="dxa"/>
            <w:vAlign w:val="top"/>
          </w:tcPr>
          <w:p w14:paraId="22BA7CC7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55" w:type="dxa"/>
            <w:vAlign w:val="top"/>
          </w:tcPr>
          <w:p w14:paraId="7CEB9F97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6ACF2563">
      <w:pPr>
        <w:rPr>
          <w:rFonts w:ascii="Arial"/>
          <w:b w:val="0"/>
          <w:bCs w:val="0"/>
          <w:sz w:val="21"/>
        </w:rPr>
      </w:pPr>
    </w:p>
    <w:p w14:paraId="6608C153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11" w:type="default"/>
          <w:pgSz w:w="16830" w:h="11900"/>
          <w:pgMar w:top="1011" w:right="1344" w:bottom="1704" w:left="1495" w:header="0" w:footer="1387" w:gutter="0"/>
          <w:cols w:space="720" w:num="1"/>
        </w:sectPr>
      </w:pPr>
    </w:p>
    <w:p w14:paraId="43BD583D">
      <w:pPr>
        <w:spacing w:before="17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2EDC61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13194955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56FB685D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21F11D9B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1BA4AB2C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5E2CB4C1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0B01F22A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4E82BA30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6DB49587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704E49E1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7EF77CED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5AB1751D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27A91CA2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7B3EDE21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7D733F6D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26C19DA6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0099680C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708929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66" w:hRule="atLeast"/>
        </w:trPr>
        <w:tc>
          <w:tcPr>
            <w:tcW w:w="635" w:type="dxa"/>
            <w:vAlign w:val="top"/>
          </w:tcPr>
          <w:p w14:paraId="7167F4F9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17FBB5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A25104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AB98A1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1DE05F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702520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1064E5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BAE8528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19DE75F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AB5BC8B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01D27EA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0B315E3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8C3EB5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E5E56D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374974">
            <w:pPr>
              <w:pStyle w:val="7"/>
              <w:spacing w:before="72" w:line="183" w:lineRule="auto"/>
              <w:ind w:left="25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6</w:t>
            </w:r>
          </w:p>
        </w:tc>
        <w:tc>
          <w:tcPr>
            <w:tcW w:w="1129" w:type="dxa"/>
            <w:vAlign w:val="top"/>
          </w:tcPr>
          <w:p w14:paraId="0C677463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2D099D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586ABD7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8066B45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A3B8A81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9FD3FD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DED7C17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C7EF2D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9BE634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AEC96E6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0A73BE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DDADB4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B86D802">
            <w:pPr>
              <w:pStyle w:val="7"/>
              <w:spacing w:before="72" w:line="227" w:lineRule="auto"/>
              <w:ind w:left="113" w:right="114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对水利工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程质量检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z w:val="22"/>
                <w:szCs w:val="22"/>
              </w:rPr>
              <w:t xml:space="preserve">测单位的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行政检查</w:t>
            </w:r>
          </w:p>
        </w:tc>
        <w:tc>
          <w:tcPr>
            <w:tcW w:w="1059" w:type="dxa"/>
            <w:vAlign w:val="top"/>
          </w:tcPr>
          <w:p w14:paraId="11677E63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41CA9B9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F272D2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0362EE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BD8B16D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FFE870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B685596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F16979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DADBB6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826EFD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6C4F04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B4AD9EA">
            <w:pPr>
              <w:spacing w:line="256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73CBE9F4">
            <w:pPr>
              <w:pStyle w:val="7"/>
              <w:spacing w:before="20" w:line="225" w:lineRule="auto"/>
              <w:ind w:right="51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071CA821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CFB9D1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5506B72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8BFDB2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2EAD81E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9365C8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606524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EB2A567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5ADF6C">
            <w:pPr>
              <w:pStyle w:val="7"/>
              <w:spacing w:before="72" w:line="228" w:lineRule="auto"/>
              <w:ind w:left="15" w:firstLine="7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5"/>
                <w:sz w:val="22"/>
                <w:szCs w:val="22"/>
              </w:rPr>
              <w:t>【部门规章】《水利工程质量检测管理规定》第二十一条县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级以上人民政府水行政主管部门应当加强对检测单位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及其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质量检测活动的监督检查，主要检查下列内容：(一)是否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符合资质等级标准；(二)是否有涂改、倒卖、出租、出借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或者以其他形式非法转让《资质等级证书》的行为；(三)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是否存在转包、违规分包检测业务及租借、挂靠资质等违</w:t>
            </w:r>
          </w:p>
          <w:p w14:paraId="61022B54">
            <w:pPr>
              <w:pStyle w:val="7"/>
              <w:spacing w:before="20" w:line="224" w:lineRule="auto"/>
              <w:ind w:left="15" w:firstLine="10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规行为；(四)是否按照有关标准和规定进行检测；(五)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是否按照规定在质量检测报告上签字盖章，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质量检测报告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是否真实；(六)仪器设备的运行、检定和校准情况；(七)</w:t>
            </w:r>
          </w:p>
          <w:p w14:paraId="44F25F98">
            <w:pPr>
              <w:pStyle w:val="7"/>
              <w:spacing w:before="18" w:line="218" w:lineRule="auto"/>
              <w:ind w:left="12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法律、法规规定的其他事项。</w:t>
            </w:r>
          </w:p>
          <w:p w14:paraId="65A0D5EE">
            <w:pPr>
              <w:pStyle w:val="7"/>
              <w:spacing w:before="1" w:line="227" w:lineRule="auto"/>
              <w:ind w:left="114" w:right="20" w:hanging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流域管理机构应当加强对所管辖的水利工程的质量检测活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动的监督检查。</w:t>
            </w:r>
          </w:p>
        </w:tc>
        <w:tc>
          <w:tcPr>
            <w:tcW w:w="1039" w:type="dxa"/>
            <w:vAlign w:val="top"/>
          </w:tcPr>
          <w:p w14:paraId="5C14249C">
            <w:pPr>
              <w:spacing w:line="462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241B3C7C">
            <w:pPr>
              <w:pStyle w:val="7"/>
              <w:spacing w:before="11" w:line="230" w:lineRule="auto"/>
              <w:ind w:left="89" w:right="234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农业农村局水利水电工程建设和水资源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58765773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5C7736D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A7CAD7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9713E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5C113C7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B2111F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B7BF10C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EC3DD4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FB63A4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3D7DD5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ADE83E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2C296E8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B22FCA">
            <w:pPr>
              <w:pStyle w:val="7"/>
              <w:spacing w:before="72" w:line="225" w:lineRule="auto"/>
              <w:ind w:left="170" w:right="148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2"/>
                <w:sz w:val="22"/>
                <w:szCs w:val="22"/>
              </w:rPr>
              <w:t>水利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工程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质量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检测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单位</w:t>
            </w:r>
          </w:p>
        </w:tc>
        <w:tc>
          <w:tcPr>
            <w:tcW w:w="1639" w:type="dxa"/>
            <w:vAlign w:val="top"/>
          </w:tcPr>
          <w:p w14:paraId="56F6A6C0">
            <w:pPr>
              <w:pStyle w:val="7"/>
              <w:spacing w:before="146" w:line="223" w:lineRule="auto"/>
              <w:ind w:left="160" w:right="4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"/>
                <w:sz w:val="22"/>
                <w:szCs w:val="22"/>
              </w:rPr>
              <w:t>1.是否符合资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质等级标准；</w:t>
            </w:r>
          </w:p>
          <w:p w14:paraId="3BF7B968">
            <w:pPr>
              <w:pStyle w:val="7"/>
              <w:spacing w:before="7" w:line="224" w:lineRule="auto"/>
              <w:ind w:left="5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2"/>
                <w:sz w:val="22"/>
                <w:szCs w:val="22"/>
              </w:rPr>
              <w:t>2.是否有涂改、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倒卖、出租、出</w:t>
            </w:r>
          </w:p>
          <w:p w14:paraId="7D45A192">
            <w:pPr>
              <w:pStyle w:val="7"/>
              <w:spacing w:before="28" w:line="222" w:lineRule="auto"/>
              <w:ind w:left="100" w:right="95" w:firstLine="6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借或者以其他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形式非法转让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《资质等级证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16"/>
                <w:sz w:val="22"/>
                <w:szCs w:val="22"/>
              </w:rPr>
              <w:t>书》的行为；</w:t>
            </w:r>
          </w:p>
          <w:p w14:paraId="16E69DF7">
            <w:pPr>
              <w:pStyle w:val="7"/>
              <w:spacing w:before="39" w:line="221" w:lineRule="auto"/>
              <w:ind w:left="50" w:firstLine="10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2"/>
                <w:sz w:val="22"/>
                <w:szCs w:val="22"/>
              </w:rPr>
              <w:t>3.是否存在转</w:t>
            </w:r>
            <w:r>
              <w:rPr>
                <w:b w:val="0"/>
                <w:bCs w:val="0"/>
                <w:sz w:val="22"/>
                <w:szCs w:val="22"/>
              </w:rPr>
              <w:t xml:space="preserve">   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包、违规分包检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测业务及租借、</w:t>
            </w:r>
          </w:p>
          <w:p w14:paraId="0D59C581">
            <w:pPr>
              <w:pStyle w:val="7"/>
              <w:spacing w:before="10" w:line="224" w:lineRule="auto"/>
              <w:ind w:left="110" w:right="158" w:firstLine="4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挂靠资质等违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2"/>
                <w:sz w:val="22"/>
                <w:szCs w:val="22"/>
              </w:rPr>
              <w:t>规行为</w:t>
            </w:r>
            <w:r>
              <w:rPr>
                <w:b w:val="0"/>
                <w:bCs w:val="0"/>
                <w:spacing w:val="-5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2"/>
                <w:sz w:val="22"/>
                <w:szCs w:val="22"/>
              </w:rPr>
              <w:t>；</w:t>
            </w:r>
          </w:p>
          <w:p w14:paraId="3C86E6E1">
            <w:pPr>
              <w:pStyle w:val="7"/>
              <w:spacing w:before="6" w:line="230" w:lineRule="auto"/>
              <w:ind w:left="100" w:right="140" w:firstLine="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4.是否按照有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9"/>
                <w:sz w:val="22"/>
                <w:szCs w:val="22"/>
              </w:rPr>
              <w:t>关标准和规定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8"/>
                <w:sz w:val="22"/>
                <w:szCs w:val="22"/>
              </w:rPr>
              <w:t>进行检测；</w:t>
            </w:r>
          </w:p>
          <w:p w14:paraId="22CD79ED">
            <w:pPr>
              <w:pStyle w:val="7"/>
              <w:spacing w:before="9" w:line="231" w:lineRule="auto"/>
              <w:ind w:left="160" w:right="13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5.是否按照规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"/>
                <w:sz w:val="22"/>
                <w:szCs w:val="22"/>
              </w:rPr>
              <w:t>定在质量检测</w:t>
            </w:r>
          </w:p>
          <w:p w14:paraId="4FD4313A">
            <w:pPr>
              <w:pStyle w:val="7"/>
              <w:spacing w:before="7" w:line="218" w:lineRule="auto"/>
              <w:ind w:left="1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报告上签字盖</w:t>
            </w:r>
          </w:p>
          <w:p w14:paraId="635C7F15">
            <w:pPr>
              <w:pStyle w:val="7"/>
              <w:spacing w:before="11" w:line="219" w:lineRule="auto"/>
              <w:ind w:left="5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章，质量检测报</w:t>
            </w:r>
          </w:p>
          <w:p w14:paraId="33168E6D">
            <w:pPr>
              <w:pStyle w:val="7"/>
              <w:spacing w:before="8" w:line="218" w:lineRule="auto"/>
              <w:ind w:left="1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4"/>
                <w:sz w:val="22"/>
                <w:szCs w:val="22"/>
              </w:rPr>
              <w:t>告是否真实；</w:t>
            </w:r>
          </w:p>
          <w:p w14:paraId="7F618435">
            <w:pPr>
              <w:pStyle w:val="7"/>
              <w:spacing w:before="13" w:line="219" w:lineRule="auto"/>
              <w:ind w:left="50" w:right="47" w:firstLine="11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"/>
                <w:sz w:val="22"/>
                <w:szCs w:val="22"/>
              </w:rPr>
              <w:t>6.仪器设备的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运行、检定和校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准</w:t>
            </w:r>
            <w:r>
              <w:rPr>
                <w:b w:val="0"/>
                <w:bCs w:val="0"/>
                <w:spacing w:val="-4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情</w:t>
            </w:r>
            <w:r>
              <w:rPr>
                <w:b w:val="0"/>
                <w:bCs w:val="0"/>
                <w:spacing w:val="-4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况</w:t>
            </w:r>
            <w:r>
              <w:rPr>
                <w:b w:val="0"/>
                <w:bCs w:val="0"/>
                <w:spacing w:val="-5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；</w:t>
            </w:r>
          </w:p>
          <w:p w14:paraId="14145C1E">
            <w:pPr>
              <w:pStyle w:val="7"/>
              <w:spacing w:before="27" w:line="215" w:lineRule="auto"/>
              <w:ind w:left="99" w:hanging="4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7.法律、法规规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定的其他事项。</w:t>
            </w:r>
          </w:p>
        </w:tc>
        <w:tc>
          <w:tcPr>
            <w:tcW w:w="640" w:type="dxa"/>
            <w:vAlign w:val="top"/>
          </w:tcPr>
          <w:p w14:paraId="30BDAC90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360ACD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F7901B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A3ECB0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B7DD56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59774E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515FC36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5B097A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037128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5E853C3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514FC44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06B3941">
            <w:pPr>
              <w:pStyle w:val="7"/>
              <w:spacing w:before="71" w:line="214" w:lineRule="auto"/>
              <w:ind w:left="121" w:right="68" w:firstLine="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8"/>
                <w:sz w:val="22"/>
                <w:szCs w:val="22"/>
              </w:rPr>
              <w:t>现场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检</w:t>
            </w:r>
          </w:p>
          <w:p w14:paraId="6CA84640">
            <w:pPr>
              <w:pStyle w:val="7"/>
              <w:spacing w:before="26" w:line="226" w:lineRule="auto"/>
              <w:ind w:left="12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7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2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7"/>
                <w:sz w:val="22"/>
                <w:szCs w:val="22"/>
              </w:rPr>
              <w:t>、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7"/>
                <w:w w:val="97"/>
                <w:sz w:val="22"/>
                <w:szCs w:val="22"/>
              </w:rPr>
              <w:t>非现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5"/>
                <w:w w:val="97"/>
                <w:sz w:val="22"/>
                <w:szCs w:val="22"/>
              </w:rPr>
              <w:t>场检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查相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结合</w:t>
            </w:r>
          </w:p>
        </w:tc>
        <w:tc>
          <w:tcPr>
            <w:tcW w:w="869" w:type="dxa"/>
            <w:vAlign w:val="top"/>
          </w:tcPr>
          <w:p w14:paraId="0A1560D3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C80A1C0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242C41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20D0B52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7BEECF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39A0417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FDFAED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366F7E4">
            <w:pPr>
              <w:pStyle w:val="7"/>
              <w:spacing w:before="71" w:line="229" w:lineRule="auto"/>
              <w:ind w:left="72" w:right="43" w:firstLine="2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按本单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位每年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3 月 底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前报经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5"/>
                <w:sz w:val="22"/>
                <w:szCs w:val="22"/>
              </w:rPr>
              <w:t>同级司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法行政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部门备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案审查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>的涉企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年度行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政检查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计划执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5"/>
                <w:sz w:val="22"/>
                <w:szCs w:val="22"/>
              </w:rPr>
              <w:t>行核。</w:t>
            </w:r>
          </w:p>
        </w:tc>
        <w:tc>
          <w:tcPr>
            <w:tcW w:w="655" w:type="dxa"/>
            <w:vAlign w:val="top"/>
          </w:tcPr>
          <w:p w14:paraId="1D6062A3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211FFA57">
      <w:pPr>
        <w:rPr>
          <w:rFonts w:ascii="Arial"/>
          <w:b w:val="0"/>
          <w:bCs w:val="0"/>
          <w:sz w:val="21"/>
        </w:rPr>
      </w:pPr>
    </w:p>
    <w:p w14:paraId="3F80C34F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12" w:type="default"/>
          <w:pgSz w:w="16830" w:h="11900"/>
          <w:pgMar w:top="1011" w:right="1364" w:bottom="1700" w:left="1484" w:header="0" w:footer="1402" w:gutter="0"/>
          <w:cols w:space="720" w:num="1"/>
        </w:sectPr>
      </w:pPr>
    </w:p>
    <w:p w14:paraId="78086E75">
      <w:pPr>
        <w:spacing w:before="17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79DB02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77DB5F25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32DA925D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55AA9D21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6C53C46F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21BD185B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5D6ADC47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4014B7F6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63252230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311D9C3F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1B8FFF98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3BEAC9FD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787998C8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1C43DC34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5B623AFB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7F4A4C97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00B10253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5AA49D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46" w:hRule="atLeast"/>
        </w:trPr>
        <w:tc>
          <w:tcPr>
            <w:tcW w:w="635" w:type="dxa"/>
            <w:vAlign w:val="top"/>
          </w:tcPr>
          <w:p w14:paraId="367C0172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86DCA2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F43F3B1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4CA0E55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464932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C3DA1E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DFA9D1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28C7943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A603A6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348C5D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100BDBD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1597D7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6C05CF6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1F0C4F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2E82C25">
            <w:pPr>
              <w:pStyle w:val="7"/>
              <w:spacing w:before="71" w:line="182" w:lineRule="auto"/>
              <w:ind w:left="244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7</w:t>
            </w:r>
          </w:p>
        </w:tc>
        <w:tc>
          <w:tcPr>
            <w:tcW w:w="1129" w:type="dxa"/>
            <w:vAlign w:val="top"/>
          </w:tcPr>
          <w:p w14:paraId="7931F2D5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2D7E42E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A12243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9A36DA7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039E0E0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F646C4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251F799">
            <w:pPr>
              <w:pStyle w:val="7"/>
              <w:spacing w:before="72" w:line="219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对水利水</w:t>
            </w:r>
          </w:p>
          <w:p w14:paraId="49EF26BD">
            <w:pPr>
              <w:pStyle w:val="7"/>
              <w:spacing w:before="19" w:line="219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电工程建</w:t>
            </w:r>
          </w:p>
          <w:p w14:paraId="5D62E668">
            <w:pPr>
              <w:pStyle w:val="7"/>
              <w:spacing w:line="220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设安全生</w:t>
            </w:r>
          </w:p>
          <w:p w14:paraId="68C97D68">
            <w:pPr>
              <w:pStyle w:val="7"/>
              <w:spacing w:before="5" w:line="219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产及施工</w:t>
            </w:r>
          </w:p>
          <w:p w14:paraId="11823CCB">
            <w:pPr>
              <w:pStyle w:val="7"/>
              <w:spacing w:before="22" w:line="222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企业主要</w:t>
            </w:r>
          </w:p>
          <w:p w14:paraId="03C7D202">
            <w:pPr>
              <w:pStyle w:val="7"/>
              <w:spacing w:before="2" w:line="219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8"/>
                <w:sz w:val="22"/>
                <w:szCs w:val="22"/>
              </w:rPr>
              <w:t>负责人</w:t>
            </w:r>
            <w:r>
              <w:rPr>
                <w:b w:val="0"/>
                <w:bCs w:val="0"/>
                <w:spacing w:val="-5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8"/>
                <w:sz w:val="22"/>
                <w:szCs w:val="22"/>
              </w:rPr>
              <w:t>、</w:t>
            </w:r>
          </w:p>
          <w:p w14:paraId="58EACE32">
            <w:pPr>
              <w:pStyle w:val="7"/>
              <w:spacing w:before="9" w:line="219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"/>
                <w:sz w:val="22"/>
                <w:szCs w:val="22"/>
              </w:rPr>
              <w:t>项目负责</w:t>
            </w:r>
          </w:p>
          <w:p w14:paraId="39DE2034">
            <w:pPr>
              <w:pStyle w:val="7"/>
              <w:spacing w:before="20" w:line="217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人和专职</w:t>
            </w:r>
          </w:p>
          <w:p w14:paraId="321828CB">
            <w:pPr>
              <w:pStyle w:val="7"/>
              <w:spacing w:before="1" w:line="219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"/>
                <w:sz w:val="22"/>
                <w:szCs w:val="22"/>
              </w:rPr>
              <w:t>安全生产</w:t>
            </w:r>
          </w:p>
          <w:p w14:paraId="392C9793">
            <w:pPr>
              <w:pStyle w:val="7"/>
              <w:spacing w:before="19" w:line="219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管理人员</w:t>
            </w:r>
          </w:p>
          <w:p w14:paraId="73B43463">
            <w:pPr>
              <w:pStyle w:val="7"/>
              <w:spacing w:before="19" w:line="219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"/>
                <w:sz w:val="22"/>
                <w:szCs w:val="22"/>
              </w:rPr>
              <w:t>安全生产</w:t>
            </w:r>
          </w:p>
          <w:p w14:paraId="2E1DD131">
            <w:pPr>
              <w:pStyle w:val="7"/>
              <w:spacing w:before="19" w:line="218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考核管理</w:t>
            </w:r>
          </w:p>
          <w:p w14:paraId="00F68060">
            <w:pPr>
              <w:pStyle w:val="7"/>
              <w:spacing w:line="219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的行政检</w:t>
            </w:r>
          </w:p>
          <w:p w14:paraId="6F547BAC">
            <w:pPr>
              <w:pStyle w:val="7"/>
              <w:spacing w:before="17" w:line="227" w:lineRule="auto"/>
              <w:ind w:left="45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查</w:t>
            </w:r>
          </w:p>
        </w:tc>
        <w:tc>
          <w:tcPr>
            <w:tcW w:w="1059" w:type="dxa"/>
            <w:vAlign w:val="top"/>
          </w:tcPr>
          <w:p w14:paraId="7FCE5869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D96DF11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0D201E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BB0266C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5702A01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124C530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A18C2B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A1985B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684FFD5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C234A21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DD23972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D1D085">
            <w:pPr>
              <w:pStyle w:val="7"/>
              <w:spacing w:before="30" w:line="221" w:lineRule="auto"/>
              <w:ind w:right="41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3DD978D2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93DCB74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7A4817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27A41BF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15BA99E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98DA785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C77C35">
            <w:pPr>
              <w:pStyle w:val="7"/>
              <w:spacing w:before="72" w:line="230" w:lineRule="auto"/>
              <w:ind w:left="15" w:firstLine="68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7"/>
                <w:sz w:val="22"/>
                <w:szCs w:val="22"/>
              </w:rPr>
              <w:t>【部门规章】《水利工程建设安全生产管理规定</w:t>
            </w:r>
            <w:r>
              <w:rPr>
                <w:b w:val="0"/>
                <w:bCs w:val="0"/>
                <w:spacing w:val="-18"/>
                <w:sz w:val="22"/>
                <w:szCs w:val="22"/>
              </w:rPr>
              <w:t>》第二十九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条 省、自治区、直辖市人民政府水行政主管部门负责本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 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行政区域内所管辖的水利工程建设安全生产的监督管理工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作，其主要职责是：(一)贯彻、执行有关安全生产的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法律、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法规、规章、政策和技术标准，制定地方有关水利工程建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设安全生产的规范性文件；(二)监督、指导本行政区域内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所管辖的水利工程建设安全生产工作，组织开展对本行政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区域内所管辖的水利工程建设安全生产情况的监督检查；</w:t>
            </w:r>
          </w:p>
          <w:p w14:paraId="2C7BC8CA">
            <w:pPr>
              <w:pStyle w:val="7"/>
              <w:spacing w:before="19" w:line="218" w:lineRule="auto"/>
              <w:ind w:left="12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(三)组织、指导本行政区域内水利工程建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设安全生产监</w:t>
            </w:r>
          </w:p>
          <w:p w14:paraId="2AAF009B">
            <w:pPr>
              <w:pStyle w:val="7"/>
              <w:spacing w:before="2" w:line="226" w:lineRule="auto"/>
              <w:ind w:left="115" w:firstLine="1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督机构的建设工作以及有关的水利水电工程施工单位的主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要负责人、项目负责人和专职安全生产管理人员的安全生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产考核工作。</w:t>
            </w:r>
          </w:p>
          <w:p w14:paraId="02AB6D27">
            <w:pPr>
              <w:pStyle w:val="7"/>
              <w:spacing w:line="227" w:lineRule="auto"/>
              <w:ind w:left="15" w:firstLine="11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市、县级人民政府水行政主管部门水利工程建设安全生产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的监督管理职责，由省、自治区、直辖市人民政府水行政</w:t>
            </w:r>
            <w:r>
              <w:rPr>
                <w:b w:val="0"/>
                <w:bCs w:val="0"/>
                <w:spacing w:val="1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0"/>
                <w:sz w:val="22"/>
                <w:szCs w:val="22"/>
              </w:rPr>
              <w:t>主管部门规定。</w:t>
            </w:r>
          </w:p>
        </w:tc>
        <w:tc>
          <w:tcPr>
            <w:tcW w:w="1039" w:type="dxa"/>
            <w:vAlign w:val="top"/>
          </w:tcPr>
          <w:p w14:paraId="763522DD">
            <w:pPr>
              <w:pStyle w:val="7"/>
              <w:spacing w:before="9" w:line="220" w:lineRule="auto"/>
              <w:ind w:left="18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农业农村局水利水电工程建设和水资源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03E32832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6468BA7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62E0BB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5F699B4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262D930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AA260B3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9135F8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8381FF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41CD79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CD92836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9ED111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1FA3B3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A838780">
            <w:pPr>
              <w:pStyle w:val="7"/>
              <w:spacing w:before="71" w:line="226" w:lineRule="auto"/>
              <w:ind w:left="170" w:right="148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2"/>
                <w:sz w:val="22"/>
                <w:szCs w:val="22"/>
              </w:rPr>
              <w:t>水利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水电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工程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施工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企业</w:t>
            </w:r>
          </w:p>
        </w:tc>
        <w:tc>
          <w:tcPr>
            <w:tcW w:w="1639" w:type="dxa"/>
            <w:vAlign w:val="top"/>
          </w:tcPr>
          <w:p w14:paraId="029037C0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1C0D566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2DA6BA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EB4C04C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E2BF85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70702D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2D9F83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6BB5FC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E6C8170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6957335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7A902E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74B7E2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130F61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1344F89">
            <w:pPr>
              <w:pStyle w:val="7"/>
              <w:spacing w:before="71" w:line="228" w:lineRule="auto"/>
              <w:ind w:left="121" w:right="160" w:firstLine="2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履行安全生产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职责情况。</w:t>
            </w:r>
          </w:p>
        </w:tc>
        <w:tc>
          <w:tcPr>
            <w:tcW w:w="640" w:type="dxa"/>
            <w:vAlign w:val="top"/>
          </w:tcPr>
          <w:p w14:paraId="10AA28B3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E74EDCC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451179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82B9A1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F69669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A2F5D5F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E84BE4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783DE86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58BC09">
            <w:pPr>
              <w:spacing w:line="26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9A20468">
            <w:pPr>
              <w:spacing w:line="26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D4C34F">
            <w:pPr>
              <w:pStyle w:val="7"/>
              <w:spacing w:before="72" w:line="227" w:lineRule="auto"/>
              <w:ind w:left="98" w:right="7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现场</w:t>
            </w:r>
            <w:r>
              <w:rPr>
                <w:b w:val="0"/>
                <w:bCs w:val="0"/>
                <w:sz w:val="22"/>
                <w:szCs w:val="22"/>
              </w:rPr>
              <w:t xml:space="preserve"> 检</w:t>
            </w:r>
          </w:p>
          <w:p w14:paraId="3F68D977">
            <w:pPr>
              <w:pStyle w:val="7"/>
              <w:spacing w:before="19" w:line="229" w:lineRule="auto"/>
              <w:ind w:left="98" w:firstLine="2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4"/>
                <w:w w:val="98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29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4"/>
                <w:w w:val="98"/>
                <w:sz w:val="22"/>
                <w:szCs w:val="22"/>
              </w:rPr>
              <w:t>、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5"/>
                <w:sz w:val="22"/>
                <w:szCs w:val="22"/>
              </w:rPr>
              <w:t>非现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5"/>
                <w:w w:val="96"/>
                <w:sz w:val="22"/>
                <w:szCs w:val="22"/>
              </w:rPr>
              <w:t>场检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查相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结合</w:t>
            </w:r>
          </w:p>
        </w:tc>
        <w:tc>
          <w:tcPr>
            <w:tcW w:w="869" w:type="dxa"/>
            <w:vAlign w:val="top"/>
          </w:tcPr>
          <w:p w14:paraId="3B50A6E2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6FA01B8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A746579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B676D93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C16C0D4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3C5059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30A98A5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C074A5">
            <w:pPr>
              <w:pStyle w:val="7"/>
              <w:spacing w:before="72"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按本单</w:t>
            </w:r>
          </w:p>
          <w:p w14:paraId="4D24EAB3">
            <w:pPr>
              <w:pStyle w:val="7"/>
              <w:spacing w:before="20" w:line="218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位每年</w:t>
            </w:r>
          </w:p>
          <w:p w14:paraId="3AAC701F">
            <w:pPr>
              <w:pStyle w:val="7"/>
              <w:spacing w:line="219" w:lineRule="auto"/>
              <w:ind w:left="15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3月底</w:t>
            </w:r>
          </w:p>
          <w:p w14:paraId="51D4EC71">
            <w:pPr>
              <w:pStyle w:val="7"/>
              <w:spacing w:before="19"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前报经</w:t>
            </w:r>
          </w:p>
          <w:p w14:paraId="31A1BD08">
            <w:pPr>
              <w:pStyle w:val="7"/>
              <w:spacing w:before="21" w:line="221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0"/>
                <w:sz w:val="22"/>
                <w:szCs w:val="22"/>
              </w:rPr>
              <w:t>同级司</w:t>
            </w:r>
          </w:p>
          <w:p w14:paraId="15958C66">
            <w:pPr>
              <w:pStyle w:val="7"/>
              <w:spacing w:before="4" w:line="217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法行政</w:t>
            </w:r>
          </w:p>
          <w:p w14:paraId="6248B60F">
            <w:pPr>
              <w:pStyle w:val="7"/>
              <w:spacing w:before="1"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部门备</w:t>
            </w:r>
          </w:p>
          <w:p w14:paraId="6CE2AB30">
            <w:pPr>
              <w:pStyle w:val="7"/>
              <w:spacing w:before="29" w:line="220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案审查</w:t>
            </w:r>
          </w:p>
          <w:p w14:paraId="38B62491">
            <w:pPr>
              <w:pStyle w:val="7"/>
              <w:spacing w:before="9" w:line="221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的涉企</w:t>
            </w:r>
          </w:p>
          <w:p w14:paraId="58294275">
            <w:pPr>
              <w:pStyle w:val="7"/>
              <w:spacing w:before="5"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年度行</w:t>
            </w:r>
          </w:p>
          <w:p w14:paraId="086893B0">
            <w:pPr>
              <w:pStyle w:val="7"/>
              <w:spacing w:before="19" w:line="218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政检查</w:t>
            </w:r>
          </w:p>
          <w:p w14:paraId="1DD89C0D">
            <w:pPr>
              <w:pStyle w:val="7"/>
              <w:spacing w:line="202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计划执</w:t>
            </w:r>
          </w:p>
          <w:p w14:paraId="4260C37D">
            <w:pPr>
              <w:pStyle w:val="7"/>
              <w:spacing w:line="220" w:lineRule="auto"/>
              <w:ind w:left="31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行</w:t>
            </w:r>
          </w:p>
        </w:tc>
        <w:tc>
          <w:tcPr>
            <w:tcW w:w="655" w:type="dxa"/>
            <w:vAlign w:val="top"/>
          </w:tcPr>
          <w:p w14:paraId="5A8AF216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20220423">
      <w:pPr>
        <w:rPr>
          <w:rFonts w:ascii="Arial"/>
          <w:b w:val="0"/>
          <w:bCs w:val="0"/>
          <w:sz w:val="21"/>
        </w:rPr>
      </w:pPr>
    </w:p>
    <w:p w14:paraId="648E5816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13" w:type="default"/>
          <w:pgSz w:w="16830" w:h="11900"/>
          <w:pgMar w:top="1011" w:right="1364" w:bottom="1705" w:left="1475" w:header="0" w:footer="1387" w:gutter="0"/>
          <w:cols w:space="720" w:num="1"/>
        </w:sectPr>
      </w:pPr>
    </w:p>
    <w:p w14:paraId="28DDCBA4">
      <w:pPr>
        <w:spacing w:before="17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1DAC06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5AE7F574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67B3593F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48F4F2DF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602F3FA5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11DB8546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52073E21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4113D5D8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794EB291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10A3A5C4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02DC70C2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241D7E15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741E97E9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62C2D85D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4E994DE6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743761F4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27F738FA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7857C3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36" w:hRule="atLeast"/>
        </w:trPr>
        <w:tc>
          <w:tcPr>
            <w:tcW w:w="635" w:type="dxa"/>
            <w:vAlign w:val="top"/>
          </w:tcPr>
          <w:p w14:paraId="1AEDD74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B79F6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575213D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19F03A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32866A5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6111B7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84ACF7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791B322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83B3D3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8D821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6A841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A20C48E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3DC9F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9495FB3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1259FE3">
            <w:pPr>
              <w:pStyle w:val="7"/>
              <w:spacing w:before="72" w:line="183" w:lineRule="auto"/>
              <w:ind w:left="24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8</w:t>
            </w:r>
          </w:p>
        </w:tc>
        <w:tc>
          <w:tcPr>
            <w:tcW w:w="1129" w:type="dxa"/>
            <w:vAlign w:val="top"/>
          </w:tcPr>
          <w:p w14:paraId="6527CFF0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44CB15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E7A13A3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5A29F31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E42885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FBE628F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5E5C1EF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96C1CB0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6817723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A2DD79D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7B2900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125A2F2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C3A1EEF">
            <w:pPr>
              <w:pStyle w:val="7"/>
              <w:spacing w:before="71" w:line="220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对用人单</w:t>
            </w:r>
          </w:p>
          <w:p w14:paraId="56A0612C">
            <w:pPr>
              <w:pStyle w:val="7"/>
              <w:spacing w:before="7" w:line="219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位保障农</w:t>
            </w:r>
          </w:p>
          <w:p w14:paraId="270DD5F2">
            <w:pPr>
              <w:pStyle w:val="7"/>
              <w:spacing w:before="10" w:line="217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民工工资</w:t>
            </w:r>
          </w:p>
          <w:p w14:paraId="7C387009">
            <w:pPr>
              <w:pStyle w:val="7"/>
              <w:spacing w:line="219" w:lineRule="auto"/>
              <w:ind w:left="12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支付的行</w:t>
            </w:r>
          </w:p>
          <w:p w14:paraId="63019E3A">
            <w:pPr>
              <w:pStyle w:val="7"/>
              <w:spacing w:before="19" w:line="219" w:lineRule="auto"/>
              <w:ind w:left="23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政检查</w:t>
            </w:r>
          </w:p>
        </w:tc>
        <w:tc>
          <w:tcPr>
            <w:tcW w:w="1059" w:type="dxa"/>
            <w:vAlign w:val="top"/>
          </w:tcPr>
          <w:p w14:paraId="5CC93DF7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4B0C6B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007CEA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521993A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BE3CAEF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6A59F4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C9F7960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C4FEC2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D8778D5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BA66DC4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69DBDD">
            <w:pPr>
              <w:spacing w:line="253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646FABDE">
            <w:pPr>
              <w:pStyle w:val="7"/>
              <w:spacing w:before="1" w:line="229" w:lineRule="auto"/>
              <w:ind w:right="31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067AA1CC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59677E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9AF8B8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C2C0B3B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56D2C44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8BD346D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F1FBC7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0D8357A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0A17FB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621F2D0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653438">
            <w:pPr>
              <w:pStyle w:val="7"/>
              <w:spacing w:before="71" w:line="219" w:lineRule="auto"/>
              <w:ind w:right="4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【行政法规】《保障农民工工资支付条例》第三十九条人</w:t>
            </w:r>
          </w:p>
          <w:p w14:paraId="12C44873">
            <w:pPr>
              <w:pStyle w:val="7"/>
              <w:spacing w:before="19" w:line="230" w:lineRule="auto"/>
              <w:ind w:left="15" w:firstLine="11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1"/>
                <w:sz w:val="22"/>
                <w:szCs w:val="22"/>
              </w:rPr>
              <w:t>力资源社会保障行政部门、相关行业工程建设主管部门和</w:t>
            </w:r>
            <w:r>
              <w:rPr>
                <w:b w:val="0"/>
                <w:bCs w:val="0"/>
                <w:spacing w:val="9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其他有关部门应当按照职责，加强对用人单位与农民工签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订劳动合同、工资支付以及工程建设项目实行农民工实名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制管理、农民工工资专用账户管理、施工总承包单位代发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工资、工资保证金存储、维权信息公示等情况的监督检查，</w:t>
            </w:r>
          </w:p>
          <w:p w14:paraId="19DF50B2">
            <w:pPr>
              <w:pStyle w:val="7"/>
              <w:spacing w:before="9" w:line="220" w:lineRule="auto"/>
              <w:ind w:left="12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预防和减少拖欠农民工工资行为的发生。</w:t>
            </w:r>
          </w:p>
        </w:tc>
        <w:tc>
          <w:tcPr>
            <w:tcW w:w="1039" w:type="dxa"/>
            <w:vAlign w:val="top"/>
          </w:tcPr>
          <w:p w14:paraId="4F2AACBB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BE00F9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EF8CBD8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7D695F0">
            <w:pPr>
              <w:pStyle w:val="7"/>
              <w:spacing w:before="1" w:line="220" w:lineRule="auto"/>
              <w:ind w:left="186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农业农村局水利水电工程建设和水资源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75B721A1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6C17C0B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4D5147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82E8426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DE3545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A4E2FA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F04A5FD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B7E0B8F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25FA90">
            <w:pPr>
              <w:spacing w:line="26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71AB90">
            <w:pPr>
              <w:pStyle w:val="7"/>
              <w:tabs>
                <w:tab w:val="left" w:pos="283"/>
              </w:tabs>
              <w:spacing w:before="72" w:line="228" w:lineRule="auto"/>
              <w:ind w:left="107" w:firstLine="49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5"/>
                <w:sz w:val="22"/>
                <w:szCs w:val="22"/>
              </w:rPr>
              <w:t>水利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16"/>
                <w:sz w:val="22"/>
                <w:szCs w:val="22"/>
              </w:rPr>
              <w:t>工程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27"/>
                <w:sz w:val="22"/>
                <w:szCs w:val="22"/>
              </w:rPr>
              <w:t>建设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16"/>
                <w:sz w:val="22"/>
                <w:szCs w:val="22"/>
              </w:rPr>
              <w:t>单位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z w:val="22"/>
                <w:szCs w:val="22"/>
              </w:rPr>
              <w:tab/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(项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25"/>
                <w:sz w:val="22"/>
                <w:szCs w:val="22"/>
              </w:rPr>
              <w:t>目法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20"/>
                <w:sz w:val="22"/>
                <w:szCs w:val="22"/>
              </w:rPr>
              <w:t>人</w:t>
            </w:r>
            <w:r>
              <w:rPr>
                <w:b w:val="0"/>
                <w:bCs w:val="0"/>
                <w:spacing w:val="-2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0"/>
                <w:sz w:val="22"/>
                <w:szCs w:val="22"/>
              </w:rPr>
              <w:t>)</w:t>
            </w:r>
            <w:r>
              <w:rPr>
                <w:b w:val="0"/>
                <w:bCs w:val="0"/>
                <w:spacing w:val="-3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0"/>
                <w:sz w:val="22"/>
                <w:szCs w:val="22"/>
              </w:rPr>
              <w:t>、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8"/>
                <w:sz w:val="22"/>
                <w:szCs w:val="22"/>
              </w:rPr>
              <w:t>施工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单位</w:t>
            </w:r>
          </w:p>
        </w:tc>
        <w:tc>
          <w:tcPr>
            <w:tcW w:w="1639" w:type="dxa"/>
            <w:vAlign w:val="top"/>
          </w:tcPr>
          <w:p w14:paraId="5A58AD3C">
            <w:pPr>
              <w:spacing w:line="28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34E9F7">
            <w:pPr>
              <w:spacing w:line="28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98AA8D">
            <w:pPr>
              <w:spacing w:line="28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9F23C1">
            <w:pPr>
              <w:spacing w:line="28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1CCB4F">
            <w:pPr>
              <w:spacing w:line="28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35BB4C6">
            <w:pPr>
              <w:pStyle w:val="7"/>
              <w:spacing w:before="71" w:line="220" w:lineRule="auto"/>
              <w:ind w:left="15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2"/>
                <w:sz w:val="22"/>
                <w:szCs w:val="22"/>
              </w:rPr>
              <w:t>1.用人单位与</w:t>
            </w:r>
          </w:p>
          <w:p w14:paraId="7A2033A1">
            <w:pPr>
              <w:pStyle w:val="7"/>
              <w:spacing w:before="8" w:line="221" w:lineRule="auto"/>
              <w:ind w:left="48" w:right="28" w:firstLine="11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2"/>
                <w:sz w:val="22"/>
                <w:szCs w:val="22"/>
              </w:rPr>
              <w:t>农民工签订劳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>动合同、工资支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1"/>
                <w:sz w:val="22"/>
                <w:szCs w:val="22"/>
              </w:rPr>
              <w:t>付</w:t>
            </w:r>
          </w:p>
          <w:p w14:paraId="30B6F9E5">
            <w:pPr>
              <w:pStyle w:val="7"/>
              <w:spacing w:before="19"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22"/>
                <w:sz w:val="22"/>
                <w:szCs w:val="22"/>
              </w:rPr>
              <w:t>情况检查；</w:t>
            </w:r>
          </w:p>
          <w:p w14:paraId="27C2B393">
            <w:pPr>
              <w:pStyle w:val="7"/>
              <w:spacing w:before="19" w:line="219" w:lineRule="auto"/>
              <w:ind w:left="158" w:right="13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"/>
                <w:sz w:val="22"/>
                <w:szCs w:val="22"/>
              </w:rPr>
              <w:t>2.工程建设项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>目实行农民工</w:t>
            </w:r>
          </w:p>
          <w:p w14:paraId="16EB6885">
            <w:pPr>
              <w:pStyle w:val="7"/>
              <w:spacing w:before="7" w:line="219" w:lineRule="auto"/>
              <w:ind w:left="4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"/>
                <w:sz w:val="22"/>
                <w:szCs w:val="22"/>
              </w:rPr>
              <w:t>实名制管理、农</w:t>
            </w:r>
          </w:p>
          <w:p w14:paraId="19F33EFB">
            <w:pPr>
              <w:pStyle w:val="7"/>
              <w:spacing w:before="20" w:line="229" w:lineRule="auto"/>
              <w:ind w:left="118" w:right="124" w:firstLine="4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民工工资专用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>账户管理情况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检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-2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；</w:t>
            </w:r>
          </w:p>
          <w:p w14:paraId="497676CF">
            <w:pPr>
              <w:pStyle w:val="7"/>
              <w:spacing w:before="3" w:line="226" w:lineRule="auto"/>
              <w:ind w:left="48" w:firstLine="105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3.施工总承包</w:t>
            </w:r>
            <w:r>
              <w:rPr>
                <w:b w:val="0"/>
                <w:bCs w:val="0"/>
                <w:sz w:val="22"/>
                <w:szCs w:val="22"/>
              </w:rPr>
              <w:t xml:space="preserve">   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单位代发工资、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工资保证金存</w:t>
            </w:r>
          </w:p>
          <w:p w14:paraId="2AF81062">
            <w:pPr>
              <w:pStyle w:val="7"/>
              <w:spacing w:before="16" w:line="227" w:lineRule="auto"/>
              <w:ind w:left="100" w:hanging="4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储、维权信息公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示等情况检查。</w:t>
            </w:r>
          </w:p>
        </w:tc>
        <w:tc>
          <w:tcPr>
            <w:tcW w:w="640" w:type="dxa"/>
            <w:vAlign w:val="top"/>
          </w:tcPr>
          <w:p w14:paraId="2798B8E8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0AA586F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5AB54C3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986838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5D3C07D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659C61C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A9D187E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C94F20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0A1258A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C76F63">
            <w:pPr>
              <w:spacing w:line="26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6C2041C">
            <w:pPr>
              <w:pStyle w:val="7"/>
              <w:spacing w:before="72" w:line="210" w:lineRule="auto"/>
              <w:ind w:left="109" w:right="5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现场</w:t>
            </w:r>
            <w:r>
              <w:rPr>
                <w:b w:val="0"/>
                <w:bCs w:val="0"/>
                <w:sz w:val="22"/>
                <w:szCs w:val="22"/>
              </w:rPr>
              <w:t xml:space="preserve"> 检</w:t>
            </w:r>
          </w:p>
          <w:p w14:paraId="1024C910">
            <w:pPr>
              <w:pStyle w:val="7"/>
              <w:spacing w:before="45" w:line="228" w:lineRule="auto"/>
              <w:ind w:left="109" w:firstLine="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4"/>
                <w:w w:val="98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2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4"/>
                <w:w w:val="98"/>
                <w:sz w:val="22"/>
                <w:szCs w:val="22"/>
              </w:rPr>
              <w:t>、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非现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5"/>
                <w:w w:val="96"/>
                <w:sz w:val="22"/>
                <w:szCs w:val="22"/>
              </w:rPr>
              <w:t>场检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查相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结合</w:t>
            </w:r>
          </w:p>
        </w:tc>
        <w:tc>
          <w:tcPr>
            <w:tcW w:w="869" w:type="dxa"/>
            <w:vAlign w:val="top"/>
          </w:tcPr>
          <w:p w14:paraId="76A986E9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69FD699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BDC427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F7BB596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7B4457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075EFF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E24D0F5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0CFB6C">
            <w:pPr>
              <w:pStyle w:val="7"/>
              <w:spacing w:before="72" w:line="219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按本单</w:t>
            </w:r>
          </w:p>
          <w:p w14:paraId="410A8A1C">
            <w:pPr>
              <w:pStyle w:val="7"/>
              <w:spacing w:before="20" w:line="219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位每年</w:t>
            </w:r>
          </w:p>
          <w:p w14:paraId="30C523F4">
            <w:pPr>
              <w:pStyle w:val="7"/>
              <w:spacing w:before="8" w:line="218" w:lineRule="auto"/>
              <w:ind w:left="15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3月底</w:t>
            </w:r>
          </w:p>
          <w:p w14:paraId="2CFB2C0B">
            <w:pPr>
              <w:pStyle w:val="7"/>
              <w:spacing w:line="219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前报经</w:t>
            </w:r>
          </w:p>
          <w:p w14:paraId="099A5294">
            <w:pPr>
              <w:pStyle w:val="7"/>
              <w:spacing w:before="22" w:line="221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0"/>
                <w:sz w:val="22"/>
                <w:szCs w:val="22"/>
              </w:rPr>
              <w:t>同级司</w:t>
            </w:r>
          </w:p>
          <w:p w14:paraId="0DF6A973">
            <w:pPr>
              <w:pStyle w:val="7"/>
              <w:spacing w:before="4" w:line="220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法行政</w:t>
            </w:r>
          </w:p>
          <w:p w14:paraId="7F7808B0">
            <w:pPr>
              <w:pStyle w:val="7"/>
              <w:spacing w:before="27" w:line="219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部门备</w:t>
            </w:r>
          </w:p>
          <w:p w14:paraId="1B4A0E3A">
            <w:pPr>
              <w:pStyle w:val="7"/>
              <w:spacing w:line="220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案审查</w:t>
            </w:r>
          </w:p>
          <w:p w14:paraId="431DD363">
            <w:pPr>
              <w:pStyle w:val="7"/>
              <w:spacing w:before="18" w:line="221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的涉企</w:t>
            </w:r>
          </w:p>
          <w:p w14:paraId="26450D9D">
            <w:pPr>
              <w:pStyle w:val="7"/>
              <w:spacing w:before="6" w:line="219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年度行</w:t>
            </w:r>
          </w:p>
          <w:p w14:paraId="54CD3AC7">
            <w:pPr>
              <w:pStyle w:val="7"/>
              <w:spacing w:before="19" w:line="218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政检查</w:t>
            </w:r>
          </w:p>
          <w:p w14:paraId="2F64BA81">
            <w:pPr>
              <w:pStyle w:val="7"/>
              <w:spacing w:before="1" w:line="218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计划执</w:t>
            </w:r>
          </w:p>
          <w:p w14:paraId="2DDD73DA">
            <w:pPr>
              <w:pStyle w:val="7"/>
              <w:spacing w:line="220" w:lineRule="auto"/>
              <w:ind w:left="31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行</w:t>
            </w:r>
          </w:p>
        </w:tc>
        <w:tc>
          <w:tcPr>
            <w:tcW w:w="655" w:type="dxa"/>
            <w:vAlign w:val="top"/>
          </w:tcPr>
          <w:p w14:paraId="69B6D48E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4249372B">
      <w:pPr>
        <w:rPr>
          <w:rFonts w:ascii="Arial"/>
          <w:b w:val="0"/>
          <w:bCs w:val="0"/>
          <w:sz w:val="21"/>
        </w:rPr>
      </w:pPr>
    </w:p>
    <w:p w14:paraId="058E888F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14" w:type="default"/>
          <w:pgSz w:w="16830" w:h="11900"/>
          <w:pgMar w:top="1011" w:right="1325" w:bottom="1695" w:left="1514" w:header="0" w:footer="1377" w:gutter="0"/>
          <w:cols w:space="720" w:num="1"/>
        </w:sectPr>
      </w:pPr>
    </w:p>
    <w:p w14:paraId="1D4828F6">
      <w:pPr>
        <w:spacing w:before="15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414BB6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7390D06A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23F90BC3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2A1CD652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23B0E8F1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157B42CD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07DD1533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2E0B6010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2CC09E54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5A74EE9E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677C2D8B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6A499FC0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68AED3A2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077E58B6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2068FBE2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7D84A780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6613AC44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1C957C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6" w:hRule="atLeast"/>
        </w:trPr>
        <w:tc>
          <w:tcPr>
            <w:tcW w:w="635" w:type="dxa"/>
            <w:vAlign w:val="top"/>
          </w:tcPr>
          <w:p w14:paraId="39D7C286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497FC1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F3E6CC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1C6A5AF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B2467F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07C898E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F73D7F7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320844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D6F85AA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B099241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72B02C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3D9CF3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34C4EE9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62B9AF5">
            <w:pPr>
              <w:pStyle w:val="7"/>
              <w:spacing w:before="68" w:line="183" w:lineRule="auto"/>
              <w:ind w:left="255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9</w:t>
            </w:r>
          </w:p>
        </w:tc>
        <w:tc>
          <w:tcPr>
            <w:tcW w:w="1129" w:type="dxa"/>
            <w:vAlign w:val="top"/>
          </w:tcPr>
          <w:p w14:paraId="2A1A2FFA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284293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03EAD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1B1D62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30BD78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7BCF72C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D9BBDB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7ABBD7C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B85355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1530E4A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F8FF26">
            <w:pPr>
              <w:pStyle w:val="7"/>
              <w:spacing w:before="68" w:line="236" w:lineRule="auto"/>
              <w:ind w:left="93" w:right="143" w:firstLine="4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5"/>
              </w:rPr>
              <w:t>对水库大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5"/>
              </w:rPr>
              <w:t>坝所属建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4"/>
              </w:rPr>
              <w:t>设管理单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5"/>
              </w:rPr>
              <w:t>位的行政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检查</w:t>
            </w:r>
          </w:p>
        </w:tc>
        <w:tc>
          <w:tcPr>
            <w:tcW w:w="1059" w:type="dxa"/>
            <w:vAlign w:val="top"/>
          </w:tcPr>
          <w:p w14:paraId="0E89CAB7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027BCCC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60B0FA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CD6DB4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2496A49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1C7ADD0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BBFAB5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1959E09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81D941B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7995AF6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439E80">
            <w:pPr>
              <w:pStyle w:val="7"/>
              <w:spacing w:before="32" w:line="226" w:lineRule="auto"/>
              <w:ind w:right="92"/>
              <w:jc w:val="both"/>
              <w:rPr>
                <w:b w:val="0"/>
                <w:bCs w:val="0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3281E6AB">
            <w:pPr>
              <w:pStyle w:val="7"/>
              <w:spacing w:before="48" w:line="237" w:lineRule="auto"/>
              <w:ind w:left="113" w:right="113" w:hanging="84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【法律】《中华人民共和国水法》第四十二条县级以上地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方人民政府应当采取措施，保障本行政区域内水工程，特</w:t>
            </w:r>
            <w:r>
              <w:rPr>
                <w:b w:val="0"/>
                <w:bCs w:val="0"/>
                <w:spacing w:val="4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别是水坝和堤防的安全，限期消除险情。水行政主管部门</w:t>
            </w:r>
            <w:r>
              <w:rPr>
                <w:b w:val="0"/>
                <w:bCs w:val="0"/>
                <w:spacing w:val="6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应当加强对水工程安全的监督管理。</w:t>
            </w:r>
          </w:p>
          <w:p w14:paraId="3B801D46">
            <w:pPr>
              <w:pStyle w:val="7"/>
              <w:spacing w:before="40" w:line="236" w:lineRule="auto"/>
              <w:ind w:left="113" w:right="117" w:hanging="84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【法律】《中华人民共和国防洪法》第三十六条各级人民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政府应当组织有关部门加强对水库大坝的定期检查和监督</w:t>
            </w:r>
            <w:r>
              <w:rPr>
                <w:b w:val="0"/>
                <w:bCs w:val="0"/>
                <w:spacing w:val="6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管理。对未达到设计洪水标准、抗震设防要求或者有严重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质量缺陷的险坝，大坝主管部门应当组织有关单位采取除</w:t>
            </w:r>
            <w:r>
              <w:rPr>
                <w:b w:val="0"/>
                <w:bCs w:val="0"/>
                <w:spacing w:val="4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险加固措施，限期消除危险或者重建，有关人民政府应当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优先安排所需资金。对可能出现垮坝的水库，应当事先制</w:t>
            </w:r>
            <w:r>
              <w:rPr>
                <w:b w:val="0"/>
                <w:bCs w:val="0"/>
                <w:spacing w:val="6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定应急抢险和居民临时撤离方案。</w:t>
            </w:r>
          </w:p>
          <w:p w14:paraId="6573C1E9">
            <w:pPr>
              <w:pStyle w:val="7"/>
              <w:spacing w:line="241" w:lineRule="auto"/>
              <w:ind w:left="114" w:right="141" w:firstLine="2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各级人民政府和有关主管部门应当加强对尾矿坝的监督管</w:t>
            </w:r>
            <w:r>
              <w:rPr>
                <w:b w:val="0"/>
                <w:bCs w:val="0"/>
                <w:spacing w:val="8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理，采取措施，避免因洪水导致垮坝。</w:t>
            </w:r>
          </w:p>
          <w:p w14:paraId="0ABDDEEF">
            <w:pPr>
              <w:pStyle w:val="7"/>
              <w:spacing w:before="10" w:line="235" w:lineRule="auto"/>
              <w:ind w:left="113" w:right="136" w:hanging="84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【行政法规】《水库大坝安全管理条例》第三条国务院水</w:t>
            </w:r>
            <w:r>
              <w:rPr>
                <w:b w:val="0"/>
                <w:bCs w:val="0"/>
                <w:spacing w:val="18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行政主管部门会同国务院有关主管部门对全国的大坝安全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实施监督。县级以上地方人民政府水行政主管部门会同有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关主管部门对本行政区域内的大坝安全实施监督。</w:t>
            </w:r>
          </w:p>
          <w:p w14:paraId="61765D4C">
            <w:pPr>
              <w:pStyle w:val="7"/>
              <w:spacing w:before="23" w:line="223" w:lineRule="auto"/>
              <w:ind w:left="114" w:right="141" w:firstLine="2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各级水利、能源、建设、交通、农业等有关部门，是其所</w:t>
            </w:r>
            <w:r>
              <w:rPr>
                <w:b w:val="0"/>
                <w:bCs w:val="0"/>
                <w:spacing w:val="8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管辖的大坝的主管部门。</w:t>
            </w:r>
          </w:p>
          <w:p w14:paraId="55CA174D">
            <w:pPr>
              <w:pStyle w:val="7"/>
              <w:spacing w:before="22" w:line="234" w:lineRule="auto"/>
              <w:ind w:left="114" w:right="139" w:firstLine="2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第二十二条大坝主管部门应当建立大坝定期安全检查、鉴</w:t>
            </w:r>
            <w:r>
              <w:rPr>
                <w:b w:val="0"/>
                <w:bCs w:val="0"/>
                <w:spacing w:val="10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定制度。</w:t>
            </w:r>
          </w:p>
          <w:p w14:paraId="2B0F229B">
            <w:pPr>
              <w:pStyle w:val="7"/>
              <w:spacing w:before="8" w:line="231" w:lineRule="auto"/>
              <w:ind w:left="114" w:right="140" w:firstLine="2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汛前、汛后，以及暴风、暴雨、特大洪水或者强烈地震发</w:t>
            </w:r>
            <w:r>
              <w:rPr>
                <w:b w:val="0"/>
                <w:bCs w:val="0"/>
                <w:spacing w:val="9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生后，大坝主管部门应当组织对其所管辖的大坝的安全进</w:t>
            </w:r>
            <w:r>
              <w:rPr>
                <w:b w:val="0"/>
                <w:bCs w:val="0"/>
                <w:spacing w:val="4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行检查。</w:t>
            </w:r>
          </w:p>
        </w:tc>
        <w:tc>
          <w:tcPr>
            <w:tcW w:w="1039" w:type="dxa"/>
            <w:vAlign w:val="top"/>
          </w:tcPr>
          <w:p w14:paraId="15E32F7D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EA59D9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D47D366">
            <w:pPr>
              <w:pStyle w:val="7"/>
              <w:spacing w:before="10" w:line="237" w:lineRule="auto"/>
              <w:ind w:left="109" w:right="266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农业农村局水利水电工程建设和水资源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3FC12F98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08EC8EB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DCA33A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1B7D00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188C9EC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5E47683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AC0599D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A02E1A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650DB7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BDBFD2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F052C3">
            <w:pPr>
              <w:pStyle w:val="7"/>
              <w:spacing w:before="68" w:line="233" w:lineRule="auto"/>
              <w:ind w:left="169" w:right="156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8"/>
              </w:rPr>
              <w:t>水库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大坝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所属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建设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9"/>
              </w:rPr>
              <w:t>管理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单位</w:t>
            </w:r>
          </w:p>
        </w:tc>
        <w:tc>
          <w:tcPr>
            <w:tcW w:w="1639" w:type="dxa"/>
            <w:vAlign w:val="top"/>
          </w:tcPr>
          <w:p w14:paraId="7597775B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8E180B8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75E8DF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BC72175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504DA7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5FFE34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2EC32CD">
            <w:pPr>
              <w:spacing w:line="26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B8AAD7">
            <w:pPr>
              <w:pStyle w:val="7"/>
              <w:spacing w:before="68" w:line="234" w:lineRule="auto"/>
              <w:ind w:left="120" w:right="215" w:firstLine="3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1.设计洪水标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准执行情况监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1"/>
              </w:rPr>
              <w:t>督检查</w:t>
            </w:r>
            <w:r>
              <w:rPr>
                <w:b w:val="0"/>
                <w:bCs w:val="0"/>
                <w:spacing w:val="-51"/>
              </w:rPr>
              <w:t xml:space="preserve"> </w:t>
            </w:r>
            <w:r>
              <w:rPr>
                <w:b w:val="0"/>
                <w:bCs w:val="0"/>
                <w:spacing w:val="21"/>
              </w:rPr>
              <w:t>；</w:t>
            </w:r>
          </w:p>
          <w:p w14:paraId="1DA78DD8">
            <w:pPr>
              <w:pStyle w:val="7"/>
              <w:spacing w:before="31" w:line="228" w:lineRule="auto"/>
              <w:ind w:left="120" w:right="257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2.抗震设防要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求执行情况监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1"/>
              </w:rPr>
              <w:t>督检查</w:t>
            </w:r>
            <w:r>
              <w:rPr>
                <w:b w:val="0"/>
                <w:bCs w:val="0"/>
                <w:spacing w:val="-51"/>
              </w:rPr>
              <w:t xml:space="preserve"> </w:t>
            </w:r>
            <w:r>
              <w:rPr>
                <w:b w:val="0"/>
                <w:bCs w:val="0"/>
                <w:spacing w:val="21"/>
              </w:rPr>
              <w:t>；</w:t>
            </w:r>
          </w:p>
          <w:p w14:paraId="072C1925">
            <w:pPr>
              <w:pStyle w:val="7"/>
              <w:spacing w:before="29" w:line="233" w:lineRule="auto"/>
              <w:ind w:left="120" w:right="148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3.质量缺陷情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14"/>
              </w:rPr>
              <w:t>况监督检查；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4.安全状况监</w:t>
            </w:r>
            <w:r>
              <w:rPr>
                <w:b w:val="0"/>
                <w:bCs w:val="0"/>
                <w:spacing w:val="2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督检查。</w:t>
            </w:r>
          </w:p>
        </w:tc>
        <w:tc>
          <w:tcPr>
            <w:tcW w:w="640" w:type="dxa"/>
            <w:vAlign w:val="top"/>
          </w:tcPr>
          <w:p w14:paraId="19CDA0EE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5D29480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293C9EE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5F6FE0C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115DDB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A139189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B020AA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4185C6D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F26D9D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2804EE3">
            <w:pPr>
              <w:pStyle w:val="7"/>
              <w:spacing w:before="68" w:line="219" w:lineRule="auto"/>
              <w:ind w:left="118" w:right="87" w:hanging="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</w:rPr>
              <w:t>现场</w:t>
            </w:r>
            <w:r>
              <w:rPr>
                <w:b w:val="0"/>
                <w:bCs w:val="0"/>
              </w:rPr>
              <w:t xml:space="preserve"> 检</w:t>
            </w:r>
          </w:p>
          <w:p w14:paraId="196A935A">
            <w:pPr>
              <w:pStyle w:val="7"/>
              <w:spacing w:before="48" w:line="233" w:lineRule="auto"/>
              <w:ind w:left="10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2"/>
              </w:rPr>
              <w:t>查</w:t>
            </w:r>
            <w:r>
              <w:rPr>
                <w:b w:val="0"/>
                <w:bCs w:val="0"/>
                <w:spacing w:val="39"/>
              </w:rPr>
              <w:t xml:space="preserve"> </w:t>
            </w:r>
            <w:r>
              <w:rPr>
                <w:b w:val="0"/>
                <w:bCs w:val="0"/>
                <w:spacing w:val="-22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非现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6"/>
              </w:rPr>
              <w:t>场检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6"/>
              </w:rPr>
              <w:t>查相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结合</w:t>
            </w:r>
          </w:p>
        </w:tc>
        <w:tc>
          <w:tcPr>
            <w:tcW w:w="869" w:type="dxa"/>
            <w:vAlign w:val="top"/>
          </w:tcPr>
          <w:p w14:paraId="16BAAB77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522C6B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95FE9C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3F0C7CC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8862B7A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CA4754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154EB36">
            <w:pPr>
              <w:pStyle w:val="7"/>
              <w:spacing w:before="68" w:line="237" w:lineRule="auto"/>
              <w:ind w:left="119" w:right="81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按本单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位每年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2"/>
              </w:rPr>
              <w:t>3月底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前报经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9"/>
              </w:rPr>
              <w:t>同级司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法行政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部门备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案审查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"/>
              </w:rPr>
              <w:t>的涉企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年度行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政检查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计划执</w:t>
            </w:r>
            <w:r>
              <w:rPr>
                <w:b w:val="0"/>
                <w:bCs w:val="0"/>
              </w:rPr>
              <w:t xml:space="preserve"> 行</w:t>
            </w:r>
          </w:p>
        </w:tc>
        <w:tc>
          <w:tcPr>
            <w:tcW w:w="655" w:type="dxa"/>
            <w:vAlign w:val="top"/>
          </w:tcPr>
          <w:p w14:paraId="3AF88CC1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62E35932">
      <w:pPr>
        <w:rPr>
          <w:rFonts w:ascii="Arial"/>
          <w:b w:val="0"/>
          <w:bCs w:val="0"/>
          <w:sz w:val="21"/>
        </w:rPr>
      </w:pPr>
    </w:p>
    <w:p w14:paraId="790A0506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15" w:type="default"/>
          <w:pgSz w:w="16830" w:h="11900"/>
          <w:pgMar w:top="1011" w:right="1355" w:bottom="1705" w:left="1484" w:header="0" w:footer="1387" w:gutter="0"/>
          <w:cols w:space="720" w:num="1"/>
        </w:sectPr>
      </w:pPr>
    </w:p>
    <w:p w14:paraId="36EF3AC2">
      <w:pPr>
        <w:spacing w:before="15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002260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358DA834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167A06E5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4E4DDC49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41990570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026603EC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1890BB45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622A2F56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1D4561AE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63A8329E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0EBD9031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12737620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06027621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6D13F9F3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1B315DBA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3BF9B760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7C07B872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1B5AF2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6" w:hRule="atLeast"/>
        </w:trPr>
        <w:tc>
          <w:tcPr>
            <w:tcW w:w="635" w:type="dxa"/>
            <w:vAlign w:val="top"/>
          </w:tcPr>
          <w:p w14:paraId="30DD0393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1CF32518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3B133AA6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0C133311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27709A8E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21AC52C1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D354912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535395AE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57DE7A12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0CF75AC5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1AEFEA52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311386D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37F05CF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23F169F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D03B90">
            <w:pPr>
              <w:pStyle w:val="7"/>
              <w:spacing w:before="68" w:line="184" w:lineRule="auto"/>
              <w:ind w:left="20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6"/>
              </w:rPr>
              <w:t>10</w:t>
            </w:r>
          </w:p>
        </w:tc>
        <w:tc>
          <w:tcPr>
            <w:tcW w:w="1129" w:type="dxa"/>
            <w:vAlign w:val="top"/>
          </w:tcPr>
          <w:p w14:paraId="49E35493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D6CF03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15D956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ABF8480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342F19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2DB74FB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A481761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33CB9C2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A7F1D69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F864D2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0630C04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8C28A70">
            <w:pPr>
              <w:pStyle w:val="7"/>
              <w:spacing w:before="68" w:line="234" w:lineRule="auto"/>
              <w:ind w:left="103" w:right="140" w:firstLine="4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5"/>
              </w:rPr>
              <w:t>对所管辖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9"/>
              </w:rPr>
              <w:t>的防洪工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5"/>
              </w:rPr>
              <w:t>程设施汛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4"/>
              </w:rPr>
              <w:t>前的行政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检查</w:t>
            </w:r>
          </w:p>
        </w:tc>
        <w:tc>
          <w:tcPr>
            <w:tcW w:w="1059" w:type="dxa"/>
            <w:vAlign w:val="top"/>
          </w:tcPr>
          <w:p w14:paraId="117AEF8C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44647C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FEFA0B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78E99DB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829AD6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D2BE36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8E9F3A7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93911D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2CFD701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5406DFC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E2B3A7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1A67A8B">
            <w:pPr>
              <w:pStyle w:val="7"/>
              <w:spacing w:before="31" w:line="230" w:lineRule="auto"/>
              <w:ind w:right="142"/>
              <w:jc w:val="both"/>
              <w:rPr>
                <w:rFonts w:hint="default" w:eastAsia="宋体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600C3961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A17A05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AC7FA4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0607FF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5C606E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33245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F4C4E1">
            <w:pPr>
              <w:pStyle w:val="7"/>
              <w:spacing w:before="68" w:line="235" w:lineRule="auto"/>
              <w:ind w:left="114" w:right="102" w:hanging="75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【行政法规】《中华人民共和国防汛条例》第十五条各级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防汛指挥部应当在汛前对各类防洪设施组织检查，发现影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</w:rPr>
              <w:t>响防洪安全的问题，责成责任单位在规定的期限内处理，</w:t>
            </w:r>
            <w:r>
              <w:rPr>
                <w:b w:val="0"/>
                <w:bCs w:val="0"/>
                <w:spacing w:val="12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不得贻误防汛抗洪工作。</w:t>
            </w:r>
          </w:p>
          <w:p w14:paraId="4AD8E727">
            <w:pPr>
              <w:pStyle w:val="7"/>
              <w:spacing w:before="20" w:line="231" w:lineRule="auto"/>
              <w:ind w:left="135" w:right="130" w:firstLine="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各有关部门和单位按照防汛指挥部的统一部署，对所管辖</w:t>
            </w:r>
            <w:r>
              <w:rPr>
                <w:b w:val="0"/>
                <w:bCs w:val="0"/>
                <w:spacing w:val="8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的防洪工程设施进行汛前检查后，必须将影响防洪安全的</w:t>
            </w:r>
            <w:r>
              <w:rPr>
                <w:b w:val="0"/>
                <w:bCs w:val="0"/>
                <w:spacing w:val="14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问题和处理措施报有管辖权的防汛指挥部和上级主管部</w:t>
            </w:r>
          </w:p>
          <w:p w14:paraId="26C3114D">
            <w:pPr>
              <w:pStyle w:val="7"/>
              <w:spacing w:before="32" w:line="219" w:lineRule="auto"/>
              <w:ind w:left="13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门，并按照该防汛指挥部的要求予以处理。</w:t>
            </w:r>
          </w:p>
          <w:p w14:paraId="4A01BA3E">
            <w:pPr>
              <w:pStyle w:val="7"/>
              <w:spacing w:before="2" w:line="237" w:lineRule="auto"/>
              <w:ind w:left="134" w:right="117" w:hanging="95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【行政法规】《中华人民共和国河道管理条例》第三十七</w:t>
            </w:r>
            <w:r>
              <w:rPr>
                <w:b w:val="0"/>
                <w:bCs w:val="0"/>
                <w:spacing w:val="18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条对壅水、阻水严重的桥梁、引道、码头和其他跨河工程</w:t>
            </w:r>
            <w:r>
              <w:rPr>
                <w:b w:val="0"/>
                <w:bCs w:val="0"/>
                <w:spacing w:val="18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设施，根据国家规定的防洪标准，由河道主管机关提出意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见并报经人民政府批准，责成原建设单位在规定的期限内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改建或者拆除。汛期影响防洪安全的，必须服从防汛指挥</w:t>
            </w:r>
            <w:r>
              <w:rPr>
                <w:b w:val="0"/>
                <w:bCs w:val="0"/>
                <w:spacing w:val="13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部的紧急处理决定。</w:t>
            </w:r>
          </w:p>
        </w:tc>
        <w:tc>
          <w:tcPr>
            <w:tcW w:w="1039" w:type="dxa"/>
            <w:vAlign w:val="top"/>
          </w:tcPr>
          <w:p w14:paraId="0C756251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0076A49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47BF34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31356BA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8F3A610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CAD701F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AF00D9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0F3EFD0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FB14D6">
            <w:pPr>
              <w:pStyle w:val="7"/>
              <w:spacing w:before="9" w:line="233" w:lineRule="auto"/>
              <w:ind w:left="116" w:firstLine="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县</w:t>
            </w:r>
            <w:r>
              <w:rPr>
                <w:rFonts w:hint="eastAsia"/>
                <w:b w:val="0"/>
                <w:bCs w:val="0"/>
                <w:spacing w:val="-3"/>
                <w:lang w:val="en-US" w:eastAsia="zh-CN"/>
              </w:rPr>
              <w:t>农业农村局水土保持</w:t>
            </w:r>
            <w:r>
              <w:rPr>
                <w:b w:val="0"/>
                <w:bCs w:val="0"/>
                <w:spacing w:val="4"/>
              </w:rPr>
              <w:t>水旱灾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4"/>
              </w:rPr>
              <w:t>害防御</w:t>
            </w:r>
            <w:r>
              <w:rPr>
                <w:b w:val="0"/>
                <w:bCs w:val="0"/>
              </w:rPr>
              <w:t xml:space="preserve"> 股</w:t>
            </w:r>
          </w:p>
        </w:tc>
        <w:tc>
          <w:tcPr>
            <w:tcW w:w="779" w:type="dxa"/>
            <w:vAlign w:val="top"/>
          </w:tcPr>
          <w:p w14:paraId="0A9B3AAA">
            <w:pPr>
              <w:spacing w:line="28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0ACA07A">
            <w:pPr>
              <w:spacing w:line="28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AF9986">
            <w:pPr>
              <w:spacing w:line="28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2242467">
            <w:pPr>
              <w:spacing w:line="28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16D8B79">
            <w:pPr>
              <w:spacing w:line="28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17A3444">
            <w:pPr>
              <w:pStyle w:val="7"/>
              <w:spacing w:before="68" w:line="233" w:lineRule="auto"/>
              <w:ind w:left="166" w:right="121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在建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涉水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6"/>
              </w:rPr>
              <w:t>工程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0"/>
              </w:rPr>
              <w:t>项</w:t>
            </w:r>
            <w:r>
              <w:rPr>
                <w:b w:val="0"/>
                <w:bCs w:val="0"/>
                <w:spacing w:val="-5"/>
              </w:rPr>
              <w:t xml:space="preserve"> </w:t>
            </w:r>
            <w:r>
              <w:rPr>
                <w:b w:val="0"/>
                <w:bCs w:val="0"/>
                <w:spacing w:val="-30"/>
              </w:rPr>
              <w:t>目</w:t>
            </w:r>
          </w:p>
          <w:p w14:paraId="613F3CB3">
            <w:pPr>
              <w:pStyle w:val="7"/>
              <w:spacing w:before="43"/>
              <w:ind w:left="57"/>
              <w:jc w:val="right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法人</w:t>
            </w:r>
            <w:r>
              <w:rPr>
                <w:b w:val="0"/>
                <w:bCs w:val="0"/>
                <w:spacing w:val="-39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43"/>
              </w:rPr>
              <w:t>设计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2"/>
              </w:rPr>
              <w:t>单位</w:t>
            </w:r>
            <w:r>
              <w:rPr>
                <w:b w:val="0"/>
                <w:bCs w:val="0"/>
                <w:spacing w:val="-39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、</w:t>
            </w:r>
          </w:p>
          <w:p w14:paraId="59FD1C78">
            <w:pPr>
              <w:pStyle w:val="7"/>
              <w:spacing w:before="1" w:line="239" w:lineRule="auto"/>
              <w:ind w:left="57" w:firstLine="103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16"/>
              </w:rPr>
              <w:t>施工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-2"/>
              </w:rPr>
              <w:t>单位</w:t>
            </w:r>
            <w:r>
              <w:rPr>
                <w:b w:val="0"/>
                <w:bCs w:val="0"/>
                <w:spacing w:val="-39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、</w:t>
            </w:r>
          </w:p>
          <w:p w14:paraId="4A1F7ABF">
            <w:pPr>
              <w:pStyle w:val="7"/>
              <w:spacing w:before="18" w:line="232" w:lineRule="auto"/>
              <w:ind w:left="107" w:right="6" w:firstLine="5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5"/>
              </w:rPr>
              <w:t>监理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1"/>
              </w:rPr>
              <w:t>单位，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7"/>
              </w:rPr>
              <w:t>水利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24"/>
              </w:rPr>
              <w:t>工程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33"/>
              </w:rPr>
              <w:t>管理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5"/>
              </w:rPr>
              <w:t>单位</w:t>
            </w:r>
          </w:p>
        </w:tc>
        <w:tc>
          <w:tcPr>
            <w:tcW w:w="1639" w:type="dxa"/>
            <w:vAlign w:val="top"/>
          </w:tcPr>
          <w:p w14:paraId="35E15C5B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487D72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AE5DC77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54D6C9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2977714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B51B4D8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D836807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99E78E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F229CF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81A64FB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0A531B8">
            <w:pPr>
              <w:pStyle w:val="7"/>
              <w:spacing w:before="68" w:line="231" w:lineRule="auto"/>
              <w:ind w:left="88" w:firstLine="6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3"/>
              </w:rPr>
              <w:t>1.责任制度、“四</w:t>
            </w:r>
            <w:r>
              <w:rPr>
                <w:b w:val="0"/>
                <w:bCs w:val="0"/>
                <w:spacing w:val="7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预”措施落实情</w:t>
            </w:r>
            <w:r>
              <w:rPr>
                <w:b w:val="0"/>
                <w:bCs w:val="0"/>
              </w:rPr>
              <w:t xml:space="preserve">  况</w:t>
            </w:r>
            <w:r>
              <w:rPr>
                <w:b w:val="0"/>
                <w:bCs w:val="0"/>
                <w:spacing w:val="-41"/>
              </w:rPr>
              <w:t xml:space="preserve"> </w:t>
            </w:r>
            <w:r>
              <w:rPr>
                <w:b w:val="0"/>
                <w:bCs w:val="0"/>
              </w:rPr>
              <w:t>检</w:t>
            </w:r>
            <w:r>
              <w:rPr>
                <w:b w:val="0"/>
                <w:bCs w:val="0"/>
                <w:spacing w:val="-40"/>
              </w:rPr>
              <w:t xml:space="preserve"> </w:t>
            </w:r>
            <w:r>
              <w:rPr>
                <w:b w:val="0"/>
                <w:bCs w:val="0"/>
              </w:rPr>
              <w:t>查</w:t>
            </w:r>
            <w:r>
              <w:rPr>
                <w:b w:val="0"/>
                <w:bCs w:val="0"/>
                <w:spacing w:val="-52"/>
              </w:rPr>
              <w:t xml:space="preserve"> </w:t>
            </w:r>
            <w:r>
              <w:rPr>
                <w:b w:val="0"/>
                <w:bCs w:val="0"/>
              </w:rPr>
              <w:t>；</w:t>
            </w:r>
          </w:p>
          <w:p w14:paraId="075F8BB8">
            <w:pPr>
              <w:pStyle w:val="7"/>
              <w:spacing w:before="30" w:line="219" w:lineRule="auto"/>
              <w:jc w:val="right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0"/>
              </w:rPr>
              <w:t>2.水工程调度、</w:t>
            </w:r>
          </w:p>
          <w:p w14:paraId="3EC2CF73">
            <w:pPr>
              <w:pStyle w:val="7"/>
              <w:spacing w:before="28" w:line="233" w:lineRule="auto"/>
              <w:ind w:left="121" w:right="197" w:firstLine="7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水利安全生产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7"/>
              </w:rPr>
              <w:t>等落实情况检</w:t>
            </w:r>
            <w:r>
              <w:rPr>
                <w:b w:val="0"/>
                <w:bCs w:val="0"/>
                <w:spacing w:val="3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查。</w:t>
            </w:r>
          </w:p>
        </w:tc>
        <w:tc>
          <w:tcPr>
            <w:tcW w:w="640" w:type="dxa"/>
            <w:vAlign w:val="top"/>
          </w:tcPr>
          <w:p w14:paraId="32F7B614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CF6417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188BEAF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B322FD4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10EA0FD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FA1C6B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17519DA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29E8C3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86161E3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2E3F3E3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024003C">
            <w:pPr>
              <w:pStyle w:val="7"/>
              <w:spacing w:before="68" w:line="238" w:lineRule="auto"/>
              <w:ind w:left="10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4"/>
              </w:rPr>
              <w:t>现场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32"/>
                <w:w w:val="127"/>
              </w:rPr>
              <w:t>检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-22"/>
              </w:rPr>
              <w:t>查</w:t>
            </w:r>
            <w:r>
              <w:rPr>
                <w:b w:val="0"/>
                <w:bCs w:val="0"/>
                <w:spacing w:val="39"/>
              </w:rPr>
              <w:t xml:space="preserve"> </w:t>
            </w:r>
            <w:r>
              <w:rPr>
                <w:b w:val="0"/>
                <w:bCs w:val="0"/>
                <w:spacing w:val="-22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非现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6"/>
              </w:rPr>
              <w:t>场检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6"/>
              </w:rPr>
              <w:t>查相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结合</w:t>
            </w:r>
          </w:p>
        </w:tc>
        <w:tc>
          <w:tcPr>
            <w:tcW w:w="869" w:type="dxa"/>
            <w:vAlign w:val="top"/>
          </w:tcPr>
          <w:p w14:paraId="4A54B8A6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33C83F1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14A2091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375447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9BF340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65D7EF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7B2FBA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0B6FDA">
            <w:pPr>
              <w:pStyle w:val="7"/>
              <w:spacing w:before="68" w:line="237" w:lineRule="auto"/>
              <w:ind w:left="119" w:right="81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按本单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位每年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2"/>
              </w:rPr>
              <w:t>3月底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前报经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9"/>
              </w:rPr>
              <w:t>同级司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法行政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部门备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案审查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"/>
              </w:rPr>
              <w:t>的涉企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年度行</w:t>
            </w:r>
          </w:p>
          <w:p w14:paraId="37094D20">
            <w:pPr>
              <w:pStyle w:val="7"/>
              <w:spacing w:before="17" w:line="224" w:lineRule="auto"/>
              <w:ind w:left="122" w:right="114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5"/>
              </w:rPr>
              <w:t>政检查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计划执</w:t>
            </w:r>
          </w:p>
          <w:p w14:paraId="25A79317">
            <w:pPr>
              <w:pStyle w:val="7"/>
              <w:spacing w:before="24" w:line="220" w:lineRule="auto"/>
              <w:ind w:left="10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行</w:t>
            </w:r>
          </w:p>
        </w:tc>
        <w:tc>
          <w:tcPr>
            <w:tcW w:w="655" w:type="dxa"/>
            <w:vAlign w:val="top"/>
          </w:tcPr>
          <w:p w14:paraId="43D96452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099AFC36">
      <w:pPr>
        <w:rPr>
          <w:rFonts w:ascii="Arial"/>
          <w:b w:val="0"/>
          <w:bCs w:val="0"/>
          <w:sz w:val="21"/>
        </w:rPr>
      </w:pPr>
    </w:p>
    <w:p w14:paraId="7FDF87F7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16" w:type="default"/>
          <w:pgSz w:w="16830" w:h="11900"/>
          <w:pgMar w:top="1011" w:right="1355" w:bottom="1695" w:left="1484" w:header="0" w:footer="1377" w:gutter="0"/>
          <w:cols w:space="720" w:num="1"/>
        </w:sectPr>
      </w:pPr>
    </w:p>
    <w:p w14:paraId="66DBBAD5">
      <w:pPr>
        <w:spacing w:before="15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73CD57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10D0617D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0D35FCAA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2AD81053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56FE55E7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599BDE7E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6C255549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30B3230B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6C3CEFEA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3A5BA054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630033DE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08504E72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29571E00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599E648B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64E3ACD1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3D608FEE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2CBF268B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4BDBDD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6" w:hRule="atLeast"/>
        </w:trPr>
        <w:tc>
          <w:tcPr>
            <w:tcW w:w="635" w:type="dxa"/>
            <w:vAlign w:val="top"/>
          </w:tcPr>
          <w:p w14:paraId="5B2D3637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28237074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1AAD424E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481CD39A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39A88B5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FDD53AF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1B670447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4DEFFBDB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3066EEB1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06510C4A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78C973C6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AFD708F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DF34C1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554C45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B497A2">
            <w:pPr>
              <w:pStyle w:val="7"/>
              <w:spacing w:before="68" w:line="184" w:lineRule="auto"/>
              <w:ind w:left="20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6"/>
              </w:rPr>
              <w:t>11</w:t>
            </w:r>
          </w:p>
        </w:tc>
        <w:tc>
          <w:tcPr>
            <w:tcW w:w="1129" w:type="dxa"/>
            <w:vAlign w:val="top"/>
          </w:tcPr>
          <w:p w14:paraId="733825FF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2F58F76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2DDB918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55C5DF3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80BBF5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63D66F6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A7F7CB3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B55A6D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79D932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A9C899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7DE212B">
            <w:pPr>
              <w:pStyle w:val="7"/>
              <w:spacing w:before="68" w:line="238" w:lineRule="auto"/>
              <w:ind w:left="110" w:right="108" w:firstLine="1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对蓄滞洪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8"/>
              </w:rPr>
              <w:t>区非防洪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4"/>
              </w:rPr>
              <w:t>建设项目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9"/>
              </w:rPr>
              <w:t>洪水影响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评价审批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7"/>
              </w:rPr>
              <w:t>的行政检</w:t>
            </w:r>
            <w:r>
              <w:rPr>
                <w:b w:val="0"/>
                <w:bCs w:val="0"/>
              </w:rPr>
              <w:t xml:space="preserve"> 查</w:t>
            </w:r>
          </w:p>
        </w:tc>
        <w:tc>
          <w:tcPr>
            <w:tcW w:w="1059" w:type="dxa"/>
            <w:vAlign w:val="top"/>
          </w:tcPr>
          <w:p w14:paraId="25F43BCA">
            <w:pPr>
              <w:spacing w:line="242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77FC94B2">
            <w:pPr>
              <w:spacing w:line="242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2E3A8199">
            <w:pPr>
              <w:spacing w:line="242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4954A779">
            <w:pPr>
              <w:spacing w:line="242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771D6D0B">
            <w:pPr>
              <w:spacing w:line="242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55932F22">
            <w:pPr>
              <w:spacing w:line="242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7533CD50">
            <w:pPr>
              <w:spacing w:line="243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6BB478BC">
            <w:pPr>
              <w:spacing w:line="243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549881DD">
            <w:pPr>
              <w:spacing w:line="243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0F00E6BF">
            <w:pPr>
              <w:spacing w:line="243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5D93600F">
            <w:pPr>
              <w:spacing w:line="243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75334197">
            <w:pPr>
              <w:pStyle w:val="7"/>
              <w:spacing w:before="43" w:line="221" w:lineRule="auto"/>
              <w:ind w:right="82"/>
              <w:jc w:val="both"/>
              <w:rPr>
                <w:b w:val="0"/>
                <w:bCs w:val="0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06626425">
            <w:pPr>
              <w:spacing w:line="266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78332D37">
            <w:pPr>
              <w:spacing w:line="266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40FFBF2F">
            <w:pPr>
              <w:spacing w:line="266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74392D3A">
            <w:pPr>
              <w:spacing w:line="267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572C8FFB">
            <w:pPr>
              <w:spacing w:line="267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7D0BA393">
            <w:pPr>
              <w:spacing w:line="267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77FAD632">
            <w:pPr>
              <w:spacing w:line="267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1E5D2273">
            <w:pPr>
              <w:pStyle w:val="7"/>
              <w:spacing w:before="68" w:line="236" w:lineRule="auto"/>
              <w:ind w:left="133" w:hanging="44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【法律】《中华人民共和国防洪法》第三十三条</w:t>
            </w:r>
            <w:r>
              <w:rPr>
                <w:b w:val="0"/>
                <w:bCs w:val="0"/>
                <w:spacing w:val="-4"/>
              </w:rPr>
              <w:t>在洪泛区、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蓄滞洪区内建设非防洪建设项目，应当就洪水对建设项目</w:t>
            </w:r>
            <w:r>
              <w:rPr>
                <w:b w:val="0"/>
                <w:bCs w:val="0"/>
                <w:spacing w:val="3"/>
              </w:rPr>
              <w:t xml:space="preserve">   </w:t>
            </w:r>
            <w:r>
              <w:rPr>
                <w:b w:val="0"/>
                <w:bCs w:val="0"/>
                <w:spacing w:val="-7"/>
              </w:rPr>
              <w:t>可能产生的影响和建设项目对防洪可能产生的影响作出评</w:t>
            </w:r>
            <w:r>
              <w:rPr>
                <w:b w:val="0"/>
                <w:bCs w:val="0"/>
                <w:spacing w:val="5"/>
              </w:rPr>
              <w:t xml:space="preserve">   </w:t>
            </w:r>
            <w:r>
              <w:rPr>
                <w:b w:val="0"/>
                <w:bCs w:val="0"/>
                <w:spacing w:val="-7"/>
              </w:rPr>
              <w:t>价，编制洪水影响评价报告，提出防御措施。洪水影响评</w:t>
            </w:r>
            <w:r>
              <w:rPr>
                <w:b w:val="0"/>
                <w:bCs w:val="0"/>
                <w:spacing w:val="5"/>
              </w:rPr>
              <w:t xml:space="preserve">   </w:t>
            </w:r>
            <w:r>
              <w:rPr>
                <w:b w:val="0"/>
                <w:bCs w:val="0"/>
                <w:spacing w:val="-7"/>
              </w:rPr>
              <w:t>价报告未经有关水行政主管部门审查批准的，建设单位不</w:t>
            </w:r>
            <w:r>
              <w:rPr>
                <w:b w:val="0"/>
                <w:bCs w:val="0"/>
                <w:spacing w:val="5"/>
              </w:rPr>
              <w:t xml:space="preserve">   </w:t>
            </w:r>
            <w:r>
              <w:rPr>
                <w:b w:val="0"/>
                <w:bCs w:val="0"/>
                <w:spacing w:val="-7"/>
              </w:rPr>
              <w:t>得开工建设。</w:t>
            </w:r>
          </w:p>
          <w:p w14:paraId="181027B7">
            <w:pPr>
              <w:pStyle w:val="7"/>
              <w:spacing w:before="10" w:line="235" w:lineRule="auto"/>
              <w:ind w:left="114" w:right="92" w:firstLine="2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在蓄滞洪区内建设的油田、铁路、公路、矿山、电厂、电</w:t>
            </w:r>
            <w:r>
              <w:rPr>
                <w:b w:val="0"/>
                <w:bCs w:val="0"/>
                <w:spacing w:val="5"/>
              </w:rPr>
              <w:t xml:space="preserve">  </w:t>
            </w:r>
            <w:r>
              <w:rPr>
                <w:b w:val="0"/>
                <w:bCs w:val="0"/>
                <w:spacing w:val="-1"/>
              </w:rPr>
              <w:t>信设施和管道，其洪水影响评价报告应当包括建设单位自</w:t>
            </w:r>
            <w:r>
              <w:rPr>
                <w:b w:val="0"/>
                <w:bCs w:val="0"/>
                <w:spacing w:val="18"/>
              </w:rPr>
              <w:t xml:space="preserve"> </w:t>
            </w:r>
            <w:r>
              <w:rPr>
                <w:b w:val="0"/>
                <w:bCs w:val="0"/>
              </w:rPr>
              <w:t>行安排的防洪避洪方案。建设项目投入生产或者使用时，</w:t>
            </w:r>
            <w:r>
              <w:rPr>
                <w:b w:val="0"/>
                <w:bCs w:val="0"/>
                <w:spacing w:val="12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其防洪工程设施应当经水行政主管部门验收。</w:t>
            </w:r>
          </w:p>
          <w:p w14:paraId="2DB429BC">
            <w:pPr>
              <w:pStyle w:val="7"/>
              <w:spacing w:before="39" w:line="219" w:lineRule="auto"/>
              <w:ind w:left="134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在蓄滞洪区内建造房屋应当采用平顶式结构。</w:t>
            </w:r>
          </w:p>
        </w:tc>
        <w:tc>
          <w:tcPr>
            <w:tcW w:w="1039" w:type="dxa"/>
            <w:vAlign w:val="top"/>
          </w:tcPr>
          <w:p w14:paraId="307F957D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C995F6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AF087C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417B75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446B6F">
            <w:pPr>
              <w:spacing w:line="261" w:lineRule="auto"/>
              <w:jc w:val="both"/>
              <w:rPr>
                <w:rFonts w:ascii="Arial"/>
                <w:b w:val="0"/>
                <w:bCs w:val="0"/>
                <w:sz w:val="21"/>
              </w:rPr>
            </w:pPr>
          </w:p>
          <w:p w14:paraId="63DC5DB9">
            <w:pPr>
              <w:pStyle w:val="7"/>
              <w:spacing w:before="43" w:line="230" w:lineRule="auto"/>
              <w:ind w:left="108" w:right="277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县</w:t>
            </w:r>
            <w:r>
              <w:rPr>
                <w:rFonts w:hint="eastAsia"/>
                <w:b w:val="0"/>
                <w:bCs w:val="0"/>
                <w:spacing w:val="1"/>
                <w:lang w:val="en-US" w:eastAsia="zh-CN"/>
              </w:rPr>
              <w:t>农业农村局</w:t>
            </w:r>
            <w:r>
              <w:rPr>
                <w:b w:val="0"/>
                <w:bCs w:val="0"/>
                <w:spacing w:val="-5"/>
              </w:rPr>
              <w:t>河湖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"/>
              </w:rPr>
              <w:t>管理</w:t>
            </w:r>
            <w:r>
              <w:rPr>
                <w:b w:val="0"/>
                <w:bCs w:val="0"/>
                <w:spacing w:val="-6"/>
              </w:rPr>
              <w:t>股</w:t>
            </w:r>
          </w:p>
        </w:tc>
        <w:tc>
          <w:tcPr>
            <w:tcW w:w="779" w:type="dxa"/>
            <w:vAlign w:val="top"/>
          </w:tcPr>
          <w:p w14:paraId="29B265B4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0BCF583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DFE76EF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98E8DF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CA4A794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4CFF3CC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98CE63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F0BFB3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B844C24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A4FDD41">
            <w:pPr>
              <w:pStyle w:val="7"/>
              <w:spacing w:before="69" w:line="234" w:lineRule="auto"/>
              <w:ind w:left="70" w:firstLine="105"/>
              <w:jc w:val="right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9"/>
              </w:rPr>
              <w:t>蓄滞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7"/>
              </w:rPr>
              <w:t>洪区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3"/>
              </w:rPr>
              <w:t>内非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4"/>
              </w:rPr>
              <w:t>防洪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36"/>
              </w:rPr>
              <w:t>建设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51"/>
                <w:w w:val="103"/>
              </w:rPr>
              <w:t>项目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1"/>
              </w:rPr>
              <w:t>法人</w:t>
            </w:r>
            <w:r>
              <w:rPr>
                <w:b w:val="0"/>
                <w:bCs w:val="0"/>
                <w:spacing w:val="-40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8"/>
              </w:rPr>
              <w:t>施工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-8"/>
              </w:rPr>
              <w:t>单位。</w:t>
            </w:r>
          </w:p>
        </w:tc>
        <w:tc>
          <w:tcPr>
            <w:tcW w:w="1639" w:type="dxa"/>
            <w:vAlign w:val="top"/>
          </w:tcPr>
          <w:p w14:paraId="223907D9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9C0DBF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69658A5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7755CC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1952DA5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27AA9FC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F638588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6C09FE5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4ACAAE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BBEAC4">
            <w:pPr>
              <w:pStyle w:val="7"/>
              <w:spacing w:before="68" w:line="235" w:lineRule="auto"/>
              <w:ind w:left="81" w:firstLine="98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8"/>
              </w:rPr>
              <w:t>洪水影响评价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8"/>
              </w:rPr>
              <w:t>报告和防洪补</w:t>
            </w:r>
            <w:r>
              <w:rPr>
                <w:b w:val="0"/>
                <w:bCs w:val="0"/>
                <w:spacing w:val="1"/>
              </w:rPr>
              <w:t xml:space="preserve">   </w:t>
            </w:r>
            <w:r>
              <w:rPr>
                <w:b w:val="0"/>
                <w:bCs w:val="0"/>
                <w:spacing w:val="8"/>
              </w:rPr>
              <w:t>救措施报告编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7"/>
              </w:rPr>
              <w:t>制及审查批复、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10"/>
              </w:rPr>
              <w:t>防洪避洪方案</w:t>
            </w:r>
            <w:r>
              <w:rPr>
                <w:b w:val="0"/>
                <w:bCs w:val="0"/>
                <w:spacing w:val="1"/>
              </w:rPr>
              <w:t xml:space="preserve">   </w:t>
            </w:r>
            <w:r>
              <w:rPr>
                <w:b w:val="0"/>
                <w:bCs w:val="0"/>
                <w:spacing w:val="-8"/>
              </w:rPr>
              <w:t>编制、防洪工程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8"/>
              </w:rPr>
              <w:t>设施验收等情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3"/>
              </w:rPr>
              <w:t>况</w:t>
            </w:r>
          </w:p>
        </w:tc>
        <w:tc>
          <w:tcPr>
            <w:tcW w:w="640" w:type="dxa"/>
            <w:vAlign w:val="top"/>
          </w:tcPr>
          <w:p w14:paraId="6A06F604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93D1FE2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95DD832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AC73F62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D8802C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9A054D2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20A4881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ADB1404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2BEB05F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FD8F4F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4CCE0B">
            <w:pPr>
              <w:pStyle w:val="7"/>
              <w:spacing w:before="68" w:line="224" w:lineRule="auto"/>
              <w:ind w:left="99" w:right="87" w:firstLine="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</w:rPr>
              <w:t>现场</w:t>
            </w:r>
            <w:r>
              <w:rPr>
                <w:b w:val="0"/>
                <w:bCs w:val="0"/>
              </w:rPr>
              <w:t xml:space="preserve"> 检</w:t>
            </w:r>
          </w:p>
          <w:p w14:paraId="69C0674C">
            <w:pPr>
              <w:pStyle w:val="7"/>
              <w:spacing w:before="38" w:line="233" w:lineRule="auto"/>
              <w:ind w:left="108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2"/>
              </w:rPr>
              <w:t>查</w:t>
            </w:r>
            <w:r>
              <w:rPr>
                <w:b w:val="0"/>
                <w:bCs w:val="0"/>
                <w:spacing w:val="39"/>
              </w:rPr>
              <w:t xml:space="preserve"> </w:t>
            </w:r>
            <w:r>
              <w:rPr>
                <w:b w:val="0"/>
                <w:bCs w:val="0"/>
                <w:spacing w:val="-22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非现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6"/>
              </w:rPr>
              <w:t>场检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6"/>
              </w:rPr>
              <w:t>查相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结合</w:t>
            </w:r>
          </w:p>
        </w:tc>
        <w:tc>
          <w:tcPr>
            <w:tcW w:w="869" w:type="dxa"/>
            <w:vAlign w:val="top"/>
          </w:tcPr>
          <w:p w14:paraId="4BFB71B3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584538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B7A5807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FFDECB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3036AE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3DEB32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119262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3A778D">
            <w:pPr>
              <w:pStyle w:val="7"/>
              <w:spacing w:before="68" w:line="236" w:lineRule="auto"/>
              <w:ind w:left="118" w:right="91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按本单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位每年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2"/>
              </w:rPr>
              <w:t>3月底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前报经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9"/>
              </w:rPr>
              <w:t>同级司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法行政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部门备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案审查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的涉企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年度行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政检查</w:t>
            </w:r>
          </w:p>
          <w:p w14:paraId="6F2E402B">
            <w:pPr>
              <w:pStyle w:val="7"/>
              <w:spacing w:before="27" w:line="219" w:lineRule="auto"/>
              <w:ind w:left="121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5"/>
              </w:rPr>
              <w:t>计划执</w:t>
            </w:r>
          </w:p>
          <w:p w14:paraId="4EA58D40">
            <w:pPr>
              <w:pStyle w:val="7"/>
              <w:spacing w:before="4" w:line="220" w:lineRule="auto"/>
              <w:ind w:left="108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行</w:t>
            </w:r>
          </w:p>
        </w:tc>
        <w:tc>
          <w:tcPr>
            <w:tcW w:w="655" w:type="dxa"/>
            <w:vAlign w:val="top"/>
          </w:tcPr>
          <w:p w14:paraId="073C7372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15C05BAF">
      <w:pPr>
        <w:rPr>
          <w:rFonts w:ascii="Arial"/>
          <w:b w:val="0"/>
          <w:bCs w:val="0"/>
          <w:sz w:val="21"/>
        </w:rPr>
      </w:pPr>
    </w:p>
    <w:p w14:paraId="0724777F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17" w:type="default"/>
          <w:pgSz w:w="16830" w:h="11900"/>
          <w:pgMar w:top="1011" w:right="1364" w:bottom="1711" w:left="1475" w:header="0" w:footer="1412" w:gutter="0"/>
          <w:cols w:space="720" w:num="1"/>
        </w:sectPr>
      </w:pPr>
    </w:p>
    <w:p w14:paraId="57385D21">
      <w:pPr>
        <w:spacing w:before="17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4E2D91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67955022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53EBF920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3BBB990A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368093DB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475B23C5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73454FCB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74E08207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44C47E81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266A0985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3C913B9D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15164D60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37A49EC4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2A1D87D7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41BC6C98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10D5FD25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2917D43F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6EFA80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6" w:hRule="atLeast"/>
        </w:trPr>
        <w:tc>
          <w:tcPr>
            <w:tcW w:w="635" w:type="dxa"/>
            <w:vAlign w:val="top"/>
          </w:tcPr>
          <w:p w14:paraId="6EEBB97E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0D687E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8F2FBAD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4B723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D76539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481FBB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A43E5E2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F4159B5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BA771F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39A6D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023A5D3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091C42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0566BE0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7DD0AF9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4813C5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EFF523B">
            <w:pPr>
              <w:pStyle w:val="7"/>
              <w:spacing w:before="69" w:line="184" w:lineRule="auto"/>
              <w:ind w:left="20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6"/>
              </w:rPr>
              <w:t>12</w:t>
            </w:r>
          </w:p>
        </w:tc>
        <w:tc>
          <w:tcPr>
            <w:tcW w:w="1129" w:type="dxa"/>
            <w:vAlign w:val="top"/>
          </w:tcPr>
          <w:p w14:paraId="6F6461CE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1653EAD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2264F0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FE5E4B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939FF7A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A0A2459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7656BF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253BCB7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1FAEA6A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D716C2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6BBF6C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5F0C35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6F8F11">
            <w:pPr>
              <w:pStyle w:val="7"/>
              <w:spacing w:before="69" w:line="237" w:lineRule="auto"/>
              <w:ind w:left="82" w:right="153" w:firstLine="5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5"/>
              </w:rPr>
              <w:t>对水利工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8"/>
              </w:rPr>
              <w:t>程所属生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8"/>
              </w:rPr>
              <w:t>产经营单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8"/>
              </w:rPr>
              <w:t>位安全生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8"/>
              </w:rPr>
              <w:t>产的行政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检查</w:t>
            </w:r>
          </w:p>
        </w:tc>
        <w:tc>
          <w:tcPr>
            <w:tcW w:w="1059" w:type="dxa"/>
            <w:vAlign w:val="top"/>
          </w:tcPr>
          <w:p w14:paraId="3883E08A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793578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FA6C9E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E8EA8B8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2203BC2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BB33B1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3D4A89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55E182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A7893D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6A3EC6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EF2454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B33A19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7479828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1025971">
            <w:pPr>
              <w:pStyle w:val="7"/>
              <w:spacing w:before="33" w:line="221" w:lineRule="auto"/>
              <w:ind w:right="72"/>
              <w:jc w:val="both"/>
              <w:rPr>
                <w:b w:val="0"/>
                <w:bCs w:val="0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5D129C31">
            <w:pPr>
              <w:pStyle w:val="7"/>
              <w:spacing w:before="27" w:line="219" w:lineRule="auto"/>
              <w:ind w:right="4"/>
              <w:jc w:val="right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【法律】《中华人民共和国安全生产法》第十条第</w:t>
            </w:r>
            <w:r>
              <w:rPr>
                <w:b w:val="0"/>
                <w:bCs w:val="0"/>
                <w:spacing w:val="-5"/>
              </w:rPr>
              <w:t>二款、第</w:t>
            </w:r>
          </w:p>
          <w:p w14:paraId="23241698">
            <w:pPr>
              <w:pStyle w:val="7"/>
              <w:spacing w:before="32" w:line="238" w:lineRule="auto"/>
              <w:ind w:left="135" w:right="41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三款国务院交通运输、住房和城乡建设、水利、民航等有</w:t>
            </w:r>
            <w:r>
              <w:rPr>
                <w:b w:val="0"/>
                <w:bCs w:val="0"/>
                <w:spacing w:val="5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关部门依照本法和其他有关法律、行政法规的规定，在各</w:t>
            </w:r>
            <w:r>
              <w:rPr>
                <w:b w:val="0"/>
                <w:bCs w:val="0"/>
                <w:spacing w:val="3"/>
              </w:rPr>
              <w:t xml:space="preserve">  </w:t>
            </w:r>
            <w:r>
              <w:rPr>
                <w:b w:val="0"/>
                <w:bCs w:val="0"/>
                <w:spacing w:val="-2"/>
              </w:rPr>
              <w:t>自的职责范围内对有关行业、领域的安全生产工</w:t>
            </w:r>
            <w:r>
              <w:rPr>
                <w:b w:val="0"/>
                <w:bCs w:val="0"/>
                <w:spacing w:val="-3"/>
              </w:rPr>
              <w:t>作实施监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2"/>
              </w:rPr>
              <w:t>督管理；县级以上地方各级人民政府有关部门依照本法和</w:t>
            </w:r>
            <w:r>
              <w:rPr>
                <w:b w:val="0"/>
                <w:bCs w:val="0"/>
                <w:spacing w:val="2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其他有关法律、法规的规定，在各自的职责范围内对有关</w:t>
            </w:r>
            <w:r>
              <w:rPr>
                <w:b w:val="0"/>
                <w:bCs w:val="0"/>
                <w:spacing w:val="4"/>
              </w:rPr>
              <w:t xml:space="preserve">  </w:t>
            </w:r>
            <w:r>
              <w:rPr>
                <w:b w:val="0"/>
                <w:bCs w:val="0"/>
                <w:spacing w:val="1"/>
              </w:rPr>
              <w:t>行业、领域的安全生产工作实施监督管理。对新兴行业、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领域的安全生产监督管理职责不明确的，由县级以上地方</w:t>
            </w:r>
            <w:r>
              <w:rPr>
                <w:b w:val="0"/>
                <w:bCs w:val="0"/>
                <w:spacing w:val="5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各级人民政府按照业务相近的原则确定监督管理部门。</w:t>
            </w:r>
          </w:p>
          <w:p w14:paraId="761A23BD">
            <w:pPr>
              <w:pStyle w:val="7"/>
              <w:spacing w:before="39" w:line="231" w:lineRule="auto"/>
              <w:ind w:left="115" w:right="92" w:firstLine="2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应急管理部门和对有关行业、领域的安全生产工作实施监</w:t>
            </w:r>
            <w:r>
              <w:rPr>
                <w:b w:val="0"/>
                <w:bCs w:val="0"/>
                <w:spacing w:val="5"/>
              </w:rPr>
              <w:t xml:space="preserve">  </w:t>
            </w:r>
            <w:r>
              <w:rPr>
                <w:b w:val="0"/>
                <w:bCs w:val="0"/>
              </w:rPr>
              <w:t>督管理的部门，统称负有安全生产监督管理职责的部门。</w:t>
            </w:r>
            <w:r>
              <w:rPr>
                <w:b w:val="0"/>
                <w:bCs w:val="0"/>
                <w:spacing w:val="12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负有安全生产监督管理职责的部门应当相互配合、</w:t>
            </w:r>
            <w:r>
              <w:rPr>
                <w:b w:val="0"/>
                <w:bCs w:val="0"/>
                <w:spacing w:val="-3"/>
              </w:rPr>
              <w:t>齐抓共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2"/>
              </w:rPr>
              <w:t>管、信息共享、资源共用，依法加强安全生产监督管理工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5"/>
              </w:rPr>
              <w:t>作。</w:t>
            </w:r>
          </w:p>
          <w:p w14:paraId="6DEAD989">
            <w:pPr>
              <w:pStyle w:val="7"/>
              <w:spacing w:before="29" w:line="219" w:lineRule="auto"/>
              <w:ind w:left="11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第六十五条应急管理部门和其他负有安全生产监督管理</w:t>
            </w:r>
          </w:p>
          <w:p w14:paraId="52F04782">
            <w:pPr>
              <w:pStyle w:val="7"/>
              <w:spacing w:before="18" w:line="234" w:lineRule="auto"/>
              <w:ind w:left="85" w:firstLine="4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职责的部门依法开展安全生产行政执法工作，对生产经营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-1"/>
              </w:rPr>
              <w:t>单位执行有关安全生产的法律、法规和国家标准或者行业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-1"/>
              </w:rPr>
              <w:t>标准的情况进行监督检查，行使以下职权：(一)进入生产</w:t>
            </w:r>
            <w:r>
              <w:rPr>
                <w:b w:val="0"/>
                <w:bCs w:val="0"/>
              </w:rPr>
              <w:t xml:space="preserve">   经营单位进行检查，调阅有关资料，向有关单位和人员了</w:t>
            </w:r>
            <w:r>
              <w:rPr>
                <w:b w:val="0"/>
                <w:bCs w:val="0"/>
                <w:spacing w:val="3"/>
              </w:rPr>
              <w:t xml:space="preserve">  </w:t>
            </w:r>
            <w:r>
              <w:rPr>
                <w:b w:val="0"/>
                <w:bCs w:val="0"/>
                <w:spacing w:val="-1"/>
              </w:rPr>
              <w:t>解情况；(二)对检查中发现的安全生产违法行为，当场予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-1"/>
              </w:rPr>
              <w:t>以纠正或者要求限期改正；对依法应当给予行政处罚的行</w:t>
            </w:r>
            <w:r>
              <w:rPr>
                <w:b w:val="0"/>
                <w:bCs w:val="0"/>
                <w:spacing w:val="7"/>
              </w:rPr>
              <w:t xml:space="preserve">  </w:t>
            </w:r>
            <w:r>
              <w:rPr>
                <w:b w:val="0"/>
                <w:bCs w:val="0"/>
                <w:spacing w:val="-1"/>
              </w:rPr>
              <w:t>为，依照本法和其他有关法律、行政法规的规定作出行政</w:t>
            </w:r>
            <w:r>
              <w:rPr>
                <w:b w:val="0"/>
                <w:bCs w:val="0"/>
              </w:rPr>
              <w:t xml:space="preserve">   处罚决定；(三)对检查中发现的事故隐患，应当责令立即  </w:t>
            </w:r>
            <w:r>
              <w:rPr>
                <w:b w:val="0"/>
                <w:bCs w:val="0"/>
                <w:spacing w:val="-1"/>
              </w:rPr>
              <w:t>排除；重大事故隐患排除前或者排除过程中无法保证安全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-1"/>
              </w:rPr>
              <w:t>的，应当责令从危险区域内撤出作业人员，责令暂时停产</w:t>
            </w:r>
            <w:r>
              <w:rPr>
                <w:b w:val="0"/>
                <w:bCs w:val="0"/>
                <w:spacing w:val="8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停业或者停止使用相关设施、设备；重大事故隐患排除后，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经审查同意，方可恢复生产经营和使用；(四)对有根据认</w:t>
            </w:r>
            <w:r>
              <w:rPr>
                <w:b w:val="0"/>
                <w:bCs w:val="0"/>
              </w:rPr>
              <w:t xml:space="preserve">   </w:t>
            </w:r>
            <w:r>
              <w:rPr>
                <w:b w:val="0"/>
                <w:bCs w:val="0"/>
                <w:spacing w:val="3"/>
              </w:rPr>
              <w:t>为不符合保障安全生产的国家标准或者行业标准的设施、</w:t>
            </w:r>
          </w:p>
        </w:tc>
        <w:tc>
          <w:tcPr>
            <w:tcW w:w="1039" w:type="dxa"/>
            <w:vAlign w:val="top"/>
          </w:tcPr>
          <w:p w14:paraId="59182CCE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0CDFA74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060327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B920157">
            <w:pPr>
              <w:pStyle w:val="7"/>
              <w:spacing w:before="50" w:line="236" w:lineRule="auto"/>
              <w:ind w:left="109" w:right="26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农业农村局水利水电工程建设和水资源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0F38978C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A0E0547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AB4603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3D006F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76B972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E5E5C3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9AE2B1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4AA83E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95A0C2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AF1CF3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D4DBE8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359E45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4ED495">
            <w:pPr>
              <w:pStyle w:val="7"/>
              <w:spacing w:before="68" w:line="235" w:lineRule="auto"/>
              <w:ind w:left="180" w:right="157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2"/>
              </w:rPr>
              <w:t>水利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工程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所属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生产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经营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单位</w:t>
            </w:r>
          </w:p>
        </w:tc>
        <w:tc>
          <w:tcPr>
            <w:tcW w:w="1639" w:type="dxa"/>
            <w:vAlign w:val="top"/>
          </w:tcPr>
          <w:p w14:paraId="00C31596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AB10AEB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1000AB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90C5F74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55146C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6D91FB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098F6EE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0CB1D39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615CB9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37106E5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B91EC7E">
            <w:pPr>
              <w:pStyle w:val="7"/>
              <w:spacing w:before="69" w:line="238" w:lineRule="auto"/>
              <w:ind w:left="120" w:right="13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1.工程运行情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14"/>
              </w:rPr>
              <w:t>况监督检查；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2.工程管理情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况监督检查。</w:t>
            </w:r>
            <w:r>
              <w:rPr>
                <w:b w:val="0"/>
                <w:bCs w:val="0"/>
                <w:spacing w:val="1"/>
              </w:rPr>
              <w:t xml:space="preserve">  </w:t>
            </w:r>
            <w:r>
              <w:rPr>
                <w:b w:val="0"/>
                <w:bCs w:val="0"/>
                <w:spacing w:val="-1"/>
              </w:rPr>
              <w:t>3.建设或活动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3"/>
              </w:rPr>
              <w:t>审批情况监督</w:t>
            </w:r>
            <w:r>
              <w:rPr>
                <w:b w:val="0"/>
                <w:bCs w:val="0"/>
                <w:spacing w:val="4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检查。</w:t>
            </w:r>
          </w:p>
          <w:p w14:paraId="0E9B6026">
            <w:pPr>
              <w:pStyle w:val="7"/>
              <w:spacing w:before="19" w:line="220" w:lineRule="auto"/>
              <w:ind w:left="120" w:right="246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4.安全生产监</w:t>
            </w:r>
            <w:r>
              <w:rPr>
                <w:b w:val="0"/>
                <w:bCs w:val="0"/>
                <w:spacing w:val="4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督检查。</w:t>
            </w:r>
          </w:p>
        </w:tc>
        <w:tc>
          <w:tcPr>
            <w:tcW w:w="640" w:type="dxa"/>
            <w:vAlign w:val="top"/>
          </w:tcPr>
          <w:p w14:paraId="1346B828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6AB4A2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391A1B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CFF177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082775F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6E9467B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1AFD7C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355B9D5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A3C535B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95AF88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F4050EB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102A3F">
            <w:pPr>
              <w:pStyle w:val="7"/>
              <w:spacing w:before="68" w:line="228" w:lineRule="auto"/>
              <w:ind w:left="118" w:right="87" w:hanging="1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</w:rPr>
              <w:t>现场</w:t>
            </w:r>
            <w:r>
              <w:rPr>
                <w:b w:val="0"/>
                <w:bCs w:val="0"/>
              </w:rPr>
              <w:t xml:space="preserve"> 检</w:t>
            </w:r>
          </w:p>
          <w:p w14:paraId="441F4DF4">
            <w:pPr>
              <w:pStyle w:val="7"/>
              <w:spacing w:before="50" w:line="236" w:lineRule="auto"/>
              <w:ind w:left="108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2"/>
              </w:rPr>
              <w:t>查</w:t>
            </w:r>
            <w:r>
              <w:rPr>
                <w:b w:val="0"/>
                <w:bCs w:val="0"/>
                <w:spacing w:val="39"/>
              </w:rPr>
              <w:t xml:space="preserve"> </w:t>
            </w:r>
            <w:r>
              <w:rPr>
                <w:b w:val="0"/>
                <w:bCs w:val="0"/>
                <w:spacing w:val="-22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非现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6"/>
              </w:rPr>
              <w:t>场检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6"/>
              </w:rPr>
              <w:t>查相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结合</w:t>
            </w:r>
          </w:p>
        </w:tc>
        <w:tc>
          <w:tcPr>
            <w:tcW w:w="869" w:type="dxa"/>
            <w:vAlign w:val="top"/>
          </w:tcPr>
          <w:p w14:paraId="6980CA8F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0A45D13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CE9445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9FC6EAA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B0D0CD7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EB841D1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9919FD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52D15D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A90D99">
            <w:pPr>
              <w:pStyle w:val="7"/>
              <w:spacing w:before="68" w:line="237" w:lineRule="auto"/>
              <w:ind w:left="109" w:right="91" w:firstLine="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按本单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</w:rPr>
              <w:t xml:space="preserve">位每年 </w:t>
            </w:r>
            <w:r>
              <w:rPr>
                <w:b w:val="0"/>
                <w:bCs w:val="0"/>
                <w:spacing w:val="25"/>
              </w:rPr>
              <w:t>3月底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6"/>
              </w:rPr>
              <w:t>前报经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2"/>
              </w:rPr>
              <w:t>同级司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</w:rPr>
              <w:t xml:space="preserve">法行政 </w:t>
            </w:r>
            <w:r>
              <w:rPr>
                <w:b w:val="0"/>
                <w:bCs w:val="0"/>
                <w:spacing w:val="6"/>
              </w:rPr>
              <w:t>部门备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6"/>
              </w:rPr>
              <w:t>案审查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6"/>
              </w:rPr>
              <w:t>的涉企</w:t>
            </w:r>
            <w:r>
              <w:rPr>
                <w:b w:val="0"/>
                <w:bCs w:val="0"/>
              </w:rPr>
              <w:t xml:space="preserve"> 年度行 政检查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</w:rPr>
              <w:t>计划执 行</w:t>
            </w:r>
          </w:p>
        </w:tc>
        <w:tc>
          <w:tcPr>
            <w:tcW w:w="655" w:type="dxa"/>
            <w:vAlign w:val="top"/>
          </w:tcPr>
          <w:p w14:paraId="5C66C322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1D9AC8D9">
      <w:pPr>
        <w:spacing w:line="91" w:lineRule="exact"/>
        <w:rPr>
          <w:rFonts w:ascii="Arial"/>
          <w:b w:val="0"/>
          <w:bCs w:val="0"/>
          <w:sz w:val="7"/>
        </w:rPr>
      </w:pPr>
    </w:p>
    <w:p w14:paraId="229F7DEB">
      <w:pPr>
        <w:spacing w:line="91" w:lineRule="exact"/>
        <w:rPr>
          <w:rFonts w:ascii="Arial" w:hAnsi="Arial" w:eastAsia="Arial" w:cs="Arial"/>
          <w:b w:val="0"/>
          <w:bCs w:val="0"/>
          <w:sz w:val="7"/>
          <w:szCs w:val="7"/>
        </w:rPr>
        <w:sectPr>
          <w:footerReference r:id="rId18" w:type="default"/>
          <w:pgSz w:w="16830" w:h="11900"/>
          <w:pgMar w:top="1011" w:right="1384" w:bottom="1693" w:left="1464" w:header="0" w:footer="1394" w:gutter="0"/>
          <w:cols w:space="720" w:num="1"/>
        </w:sectPr>
      </w:pPr>
    </w:p>
    <w:p w14:paraId="74B027BF">
      <w:pPr>
        <w:spacing w:before="15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137071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5B1BB6AC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070024DE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0299D23D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24712519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1B2769A5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4AC91745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0F616E4F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5EAAB210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5BCCE22D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33265853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1F45C239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1ADE2BF9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016C61F5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7AAE7410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7039EC28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2DDE6711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7CA9C2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56" w:hRule="atLeast"/>
        </w:trPr>
        <w:tc>
          <w:tcPr>
            <w:tcW w:w="635" w:type="dxa"/>
            <w:vAlign w:val="top"/>
          </w:tcPr>
          <w:p w14:paraId="33F37752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129" w:type="dxa"/>
            <w:vAlign w:val="top"/>
          </w:tcPr>
          <w:p w14:paraId="586E0F79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059" w:type="dxa"/>
            <w:vAlign w:val="top"/>
          </w:tcPr>
          <w:p w14:paraId="76750BDC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5536" w:type="dxa"/>
            <w:vAlign w:val="top"/>
          </w:tcPr>
          <w:p w14:paraId="6EA61666">
            <w:pPr>
              <w:pStyle w:val="7"/>
              <w:spacing w:before="27" w:line="237" w:lineRule="auto"/>
              <w:ind w:left="125" w:right="90" w:firstLine="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设备、器材以及违法生产、储存、使用、经营、运输的危</w:t>
            </w:r>
            <w:r>
              <w:rPr>
                <w:b w:val="0"/>
                <w:bCs w:val="0"/>
                <w:spacing w:val="3"/>
              </w:rPr>
              <w:t xml:space="preserve">  </w:t>
            </w:r>
            <w:r>
              <w:rPr>
                <w:b w:val="0"/>
                <w:bCs w:val="0"/>
                <w:spacing w:val="-2"/>
              </w:rPr>
              <w:t>险物品予以查封或者扣押，对违法生产、储存、使用、经</w:t>
            </w:r>
            <w:r>
              <w:rPr>
                <w:b w:val="0"/>
                <w:bCs w:val="0"/>
                <w:spacing w:val="7"/>
              </w:rPr>
              <w:t xml:space="preserve"> </w:t>
            </w:r>
            <w:r>
              <w:rPr>
                <w:b w:val="0"/>
                <w:bCs w:val="0"/>
              </w:rPr>
              <w:t>营危险物品的作业场所予以查封，并依法作出处理决定。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监督检查不得影响被检查单位的正常生产经营活动。</w:t>
            </w:r>
          </w:p>
          <w:p w14:paraId="08734F6A">
            <w:pPr>
              <w:pStyle w:val="7"/>
              <w:spacing w:before="9" w:line="242" w:lineRule="auto"/>
              <w:ind w:left="125" w:right="122" w:hanging="95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【法律】《中华人民共和国水法》第四十二条县级以上地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方人民政府应当采取措施，保障本行政区域</w:t>
            </w:r>
            <w:r>
              <w:rPr>
                <w:b w:val="0"/>
                <w:bCs w:val="0"/>
                <w:spacing w:val="-3"/>
              </w:rPr>
              <w:t>内水工程，特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别是水坝和堤防的安全，限期消除险情。水行政</w:t>
            </w:r>
            <w:r>
              <w:rPr>
                <w:b w:val="0"/>
                <w:bCs w:val="0"/>
                <w:spacing w:val="-2"/>
              </w:rPr>
              <w:t>主管部门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应当加强对水工程安全的监督管理。</w:t>
            </w:r>
          </w:p>
          <w:p w14:paraId="44B0FFDA">
            <w:pPr>
              <w:pStyle w:val="7"/>
              <w:spacing w:before="1" w:line="235" w:lineRule="auto"/>
              <w:ind w:left="135" w:right="136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第四十三条第四款在水工程保护范围内，禁止从事影响水</w:t>
            </w:r>
            <w:r>
              <w:rPr>
                <w:b w:val="0"/>
                <w:bCs w:val="0"/>
                <w:spacing w:val="1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工程运行和危害水工程安全的爆破、打井、采石、取土等</w:t>
            </w:r>
            <w:r>
              <w:rPr>
                <w:b w:val="0"/>
                <w:bCs w:val="0"/>
                <w:spacing w:val="8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活动。第五十九条第一款县级以上人民政府水行政主管部</w:t>
            </w:r>
            <w:r>
              <w:rPr>
                <w:b w:val="0"/>
                <w:bCs w:val="0"/>
                <w:spacing w:val="7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门和流域管理机构应当对违反本法的行为加强监</w:t>
            </w:r>
            <w:r>
              <w:rPr>
                <w:b w:val="0"/>
                <w:bCs w:val="0"/>
                <w:spacing w:val="-3"/>
              </w:rPr>
              <w:t>督检查并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依法进行查处。</w:t>
            </w:r>
          </w:p>
          <w:p w14:paraId="472296ED">
            <w:pPr>
              <w:pStyle w:val="7"/>
              <w:spacing w:before="40" w:line="215" w:lineRule="auto"/>
              <w:ind w:left="125" w:right="146" w:hanging="9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【法律】《中华人民共和国防洪法》第八条第三款县级以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上地方人民政府水行政主管部门在本级人民政府的领导</w:t>
            </w:r>
          </w:p>
          <w:p w14:paraId="08E89941">
            <w:pPr>
              <w:pStyle w:val="7"/>
              <w:spacing w:before="43" w:line="237" w:lineRule="auto"/>
              <w:ind w:left="135" w:right="91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下，负责本行政区域内防洪的组织、协调、监督、指导等</w:t>
            </w:r>
            <w:r>
              <w:rPr>
                <w:b w:val="0"/>
                <w:bCs w:val="0"/>
                <w:spacing w:val="2"/>
              </w:rPr>
              <w:t xml:space="preserve">  </w:t>
            </w:r>
            <w:r>
              <w:rPr>
                <w:b w:val="0"/>
                <w:bCs w:val="0"/>
                <w:spacing w:val="-2"/>
              </w:rPr>
              <w:t>日常工作。县级以上地方人民政府建设行政主管部</w:t>
            </w:r>
            <w:r>
              <w:rPr>
                <w:b w:val="0"/>
                <w:bCs w:val="0"/>
                <w:spacing w:val="-3"/>
              </w:rPr>
              <w:t>门和其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他有关部门在本级人民政府的领导下，按照各自的职责，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负责有关的防洪工作。</w:t>
            </w:r>
          </w:p>
          <w:p w14:paraId="164DC9FA">
            <w:pPr>
              <w:pStyle w:val="7"/>
              <w:spacing w:before="22" w:line="234" w:lineRule="auto"/>
              <w:ind w:left="70" w:firstLine="64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第三十七条第三十七条任何单位和个人不得破坏、侵占、</w:t>
            </w:r>
            <w:r>
              <w:rPr>
                <w:b w:val="0"/>
                <w:bCs w:val="0"/>
                <w:spacing w:val="9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毁损水库大坝、堤防、水闸、护岸、抽水站、排水渠系等</w:t>
            </w:r>
            <w:r>
              <w:rPr>
                <w:b w:val="0"/>
                <w:bCs w:val="0"/>
                <w:spacing w:val="4"/>
              </w:rPr>
              <w:t xml:space="preserve">   </w:t>
            </w:r>
            <w:r>
              <w:rPr>
                <w:b w:val="0"/>
                <w:bCs w:val="0"/>
                <w:spacing w:val="-3"/>
              </w:rPr>
              <w:t>防洪工程和水文、通信设施以及防汛备用的器材、物料等。</w:t>
            </w:r>
            <w:r>
              <w:rPr>
                <w:b w:val="0"/>
                <w:bCs w:val="0"/>
                <w:spacing w:val="14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【地方性法规】《湖南省水利工程管理条例》第四条第一款</w:t>
            </w:r>
            <w:r>
              <w:rPr>
                <w:b w:val="0"/>
                <w:bCs w:val="0"/>
                <w:spacing w:val="12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县级以上人民政府水行政主管部门对本行政区域内水利工</w:t>
            </w:r>
            <w:r>
              <w:rPr>
                <w:b w:val="0"/>
                <w:bCs w:val="0"/>
                <w:spacing w:val="5"/>
              </w:rPr>
              <w:t xml:space="preserve">   </w:t>
            </w:r>
            <w:r>
              <w:rPr>
                <w:b w:val="0"/>
                <w:bCs w:val="0"/>
                <w:spacing w:val="-1"/>
              </w:rPr>
              <w:t>程实施统一监督管理，负责维护水利工程运行秩序，保护</w:t>
            </w:r>
            <w:r>
              <w:rPr>
                <w:b w:val="0"/>
                <w:bCs w:val="0"/>
                <w:spacing w:val="5"/>
              </w:rPr>
              <w:t xml:space="preserve">   </w:t>
            </w:r>
            <w:r>
              <w:rPr>
                <w:b w:val="0"/>
                <w:bCs w:val="0"/>
              </w:rPr>
              <w:t>水生态安全，防止水污染和水土流失，依法查处破坏水利</w:t>
            </w:r>
            <w:r>
              <w:rPr>
                <w:b w:val="0"/>
                <w:bCs w:val="0"/>
                <w:spacing w:val="4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工程的违法行为。</w:t>
            </w:r>
          </w:p>
        </w:tc>
        <w:tc>
          <w:tcPr>
            <w:tcW w:w="1039" w:type="dxa"/>
            <w:vAlign w:val="top"/>
          </w:tcPr>
          <w:p w14:paraId="7F382E0B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779" w:type="dxa"/>
            <w:vAlign w:val="top"/>
          </w:tcPr>
          <w:p w14:paraId="51EC4B45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639" w:type="dxa"/>
            <w:vAlign w:val="top"/>
          </w:tcPr>
          <w:p w14:paraId="5ECE08F1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40" w:type="dxa"/>
            <w:vAlign w:val="top"/>
          </w:tcPr>
          <w:p w14:paraId="010637FE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869" w:type="dxa"/>
            <w:vAlign w:val="top"/>
          </w:tcPr>
          <w:p w14:paraId="6BB3E338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55" w:type="dxa"/>
            <w:vAlign w:val="top"/>
          </w:tcPr>
          <w:p w14:paraId="3BDC88E3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286D55D0">
      <w:pPr>
        <w:spacing w:line="133" w:lineRule="exact"/>
        <w:rPr>
          <w:rFonts w:ascii="Arial"/>
          <w:b w:val="0"/>
          <w:bCs w:val="0"/>
          <w:sz w:val="11"/>
        </w:rPr>
      </w:pPr>
    </w:p>
    <w:p w14:paraId="1B6CA3AA">
      <w:pPr>
        <w:spacing w:line="133" w:lineRule="exact"/>
        <w:rPr>
          <w:rFonts w:ascii="Arial" w:hAnsi="Arial" w:eastAsia="Arial" w:cs="Arial"/>
          <w:b w:val="0"/>
          <w:bCs w:val="0"/>
          <w:sz w:val="11"/>
          <w:szCs w:val="11"/>
        </w:rPr>
        <w:sectPr>
          <w:footerReference r:id="rId19" w:type="default"/>
          <w:pgSz w:w="16830" w:h="11900"/>
          <w:pgMar w:top="1011" w:right="1364" w:bottom="1711" w:left="1475" w:header="0" w:footer="1412" w:gutter="0"/>
          <w:cols w:space="720" w:num="1"/>
        </w:sectPr>
      </w:pPr>
    </w:p>
    <w:p w14:paraId="196EA2BD">
      <w:pPr>
        <w:spacing w:before="17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5FF8D0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0F3E9117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39CC604E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042B9E36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4C24B14C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2EC5B012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23099C2F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3C68C6B9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139AF86F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28A165B0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1B17E720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54D4CA34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00F3F5F1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3DE86C7D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3A95F956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7A1B51DA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552BA0AE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4C4F9F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6" w:hRule="atLeast"/>
        </w:trPr>
        <w:tc>
          <w:tcPr>
            <w:tcW w:w="635" w:type="dxa"/>
            <w:vAlign w:val="top"/>
          </w:tcPr>
          <w:p w14:paraId="2E04D4E3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725484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FBCCF1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1738F59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A65057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EF372D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BAE3E5D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1AA5064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DD59F54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B934673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BFD090B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5A273DC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6CD7F5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72201B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7D0654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8936FB">
            <w:pPr>
              <w:pStyle w:val="7"/>
              <w:spacing w:before="69" w:line="184" w:lineRule="auto"/>
              <w:ind w:left="20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6"/>
              </w:rPr>
              <w:t>13</w:t>
            </w:r>
          </w:p>
        </w:tc>
        <w:tc>
          <w:tcPr>
            <w:tcW w:w="1129" w:type="dxa"/>
            <w:vAlign w:val="top"/>
          </w:tcPr>
          <w:p w14:paraId="4BA63BC0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F30DA3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BCD057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E67FBE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62BD0B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72D21C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7712A2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1605FF4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577B69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99A949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9101DB5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55C5C1B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CB4DD8">
            <w:pPr>
              <w:pStyle w:val="7"/>
              <w:spacing w:before="68" w:line="236" w:lineRule="auto"/>
              <w:ind w:left="93" w:right="153" w:firstLine="3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5"/>
              </w:rPr>
              <w:t>对取用水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5"/>
              </w:rPr>
              <w:t>单位取水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5"/>
              </w:rPr>
              <w:t>许可执行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5"/>
              </w:rPr>
              <w:t>情况的行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政检查</w:t>
            </w:r>
          </w:p>
        </w:tc>
        <w:tc>
          <w:tcPr>
            <w:tcW w:w="1059" w:type="dxa"/>
            <w:vAlign w:val="top"/>
          </w:tcPr>
          <w:p w14:paraId="3032E0E4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07E1538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D59A63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27834CD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8DBCB5E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3DEC667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8C7D63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7D4D2D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9818B45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C3FAD8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4363BD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65AE8BC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803217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46E3C5C">
            <w:pPr>
              <w:pStyle w:val="7"/>
              <w:spacing w:before="23" w:line="230" w:lineRule="auto"/>
              <w:ind w:right="82"/>
              <w:jc w:val="both"/>
              <w:rPr>
                <w:b w:val="0"/>
                <w:bCs w:val="0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4B4C13CD">
            <w:pPr>
              <w:pStyle w:val="7"/>
              <w:spacing w:before="47" w:line="232" w:lineRule="auto"/>
              <w:ind w:left="114" w:right="6" w:hanging="2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【行政法规】《取水许可和水资源费征收管理条例》第三条</w:t>
            </w:r>
            <w:r>
              <w:rPr>
                <w:b w:val="0"/>
                <w:bCs w:val="0"/>
                <w:spacing w:val="14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第一款县级以上人民政府水行政主管部门按照分级管理</w:t>
            </w:r>
          </w:p>
          <w:p w14:paraId="45A88F72">
            <w:pPr>
              <w:pStyle w:val="7"/>
              <w:spacing w:before="12" w:line="219" w:lineRule="auto"/>
              <w:ind w:left="11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权限，负责取水许可制度的组织实施和监督管理。</w:t>
            </w:r>
          </w:p>
          <w:p w14:paraId="13C175FB">
            <w:pPr>
              <w:pStyle w:val="7"/>
              <w:spacing w:before="18" w:line="229" w:lineRule="auto"/>
              <w:ind w:left="135" w:right="154" w:firstLine="10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第三十八条县级以上人民政府水行政主管部门或者流域</w:t>
            </w:r>
            <w:r>
              <w:rPr>
                <w:b w:val="0"/>
                <w:bCs w:val="0"/>
                <w:spacing w:val="4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管理机构应当依照本条例规定，加强对取水许可制度实施</w:t>
            </w:r>
            <w:r>
              <w:rPr>
                <w:b w:val="0"/>
                <w:bCs w:val="0"/>
                <w:spacing w:val="5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的监督管理。</w:t>
            </w:r>
          </w:p>
          <w:p w14:paraId="79119F33">
            <w:pPr>
              <w:pStyle w:val="7"/>
              <w:spacing w:before="39" w:line="229" w:lineRule="auto"/>
              <w:ind w:left="144" w:right="149" w:hanging="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县级以上人民政府水行政主管部门、财政部门和价格主管</w:t>
            </w:r>
            <w:r>
              <w:rPr>
                <w:b w:val="0"/>
                <w:bCs w:val="0"/>
                <w:spacing w:val="9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部门应当加强对水资源费征收、使用情况的监督管理。</w:t>
            </w:r>
          </w:p>
          <w:p w14:paraId="3B192BCA">
            <w:pPr>
              <w:pStyle w:val="7"/>
              <w:spacing w:before="29" w:line="219" w:lineRule="auto"/>
              <w:ind w:left="13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第四十五条县级以上人民政府水行政主管部门或者流域</w:t>
            </w:r>
          </w:p>
          <w:p w14:paraId="29F00CE0">
            <w:pPr>
              <w:pStyle w:val="7"/>
              <w:spacing w:before="22" w:line="235" w:lineRule="auto"/>
              <w:ind w:left="135" w:right="42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管理机构在进行监督检查时，有权采取下列措施：(一)要</w:t>
            </w:r>
            <w:r>
              <w:rPr>
                <w:b w:val="0"/>
                <w:bCs w:val="0"/>
                <w:spacing w:val="3"/>
              </w:rPr>
              <w:t xml:space="preserve">  </w:t>
            </w:r>
            <w:r>
              <w:rPr>
                <w:b w:val="0"/>
                <w:bCs w:val="0"/>
                <w:spacing w:val="-1"/>
              </w:rPr>
              <w:t>求被检查单位或者个人提供有关文件、证照、资料；(二)</w:t>
            </w:r>
            <w:r>
              <w:rPr>
                <w:b w:val="0"/>
                <w:bCs w:val="0"/>
                <w:spacing w:val="3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要求被检查单位或者个人就执行本条例的有关问题作出说</w:t>
            </w:r>
            <w:r>
              <w:rPr>
                <w:b w:val="0"/>
                <w:bCs w:val="0"/>
                <w:spacing w:val="4"/>
              </w:rPr>
              <w:t xml:space="preserve">  </w:t>
            </w:r>
            <w:r>
              <w:rPr>
                <w:b w:val="0"/>
                <w:bCs w:val="0"/>
                <w:spacing w:val="1"/>
              </w:rPr>
              <w:t>明；(三)进入被检查单位或者个人的生产场所进行调查；</w:t>
            </w:r>
          </w:p>
          <w:p w14:paraId="26BCE6FB">
            <w:pPr>
              <w:pStyle w:val="7"/>
              <w:spacing w:before="20" w:line="224" w:lineRule="auto"/>
              <w:ind w:left="124" w:right="202" w:firstLine="17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(四)责令被检查单位或者个人停止违反本条例的行为，</w:t>
            </w:r>
            <w:r>
              <w:rPr>
                <w:b w:val="0"/>
                <w:bCs w:val="0"/>
                <w:spacing w:val="7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履行法定义务。</w:t>
            </w:r>
          </w:p>
          <w:p w14:paraId="110085E4">
            <w:pPr>
              <w:pStyle w:val="7"/>
              <w:spacing w:before="40" w:line="231" w:lineRule="auto"/>
              <w:ind w:left="115" w:right="148" w:firstLine="2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监督检查人员在进行监督检查时，应当出示合法有效的行</w:t>
            </w:r>
            <w:r>
              <w:rPr>
                <w:b w:val="0"/>
                <w:bCs w:val="0"/>
                <w:spacing w:val="9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政执法证件。有关单位和个人对监督检查工作应当给予配</w:t>
            </w:r>
            <w:r>
              <w:rPr>
                <w:b w:val="0"/>
                <w:bCs w:val="0"/>
                <w:spacing w:val="6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合，不得拒绝或者阻碍监督检查人员依法执行公务。</w:t>
            </w:r>
          </w:p>
          <w:p w14:paraId="411CA37A">
            <w:pPr>
              <w:pStyle w:val="7"/>
              <w:spacing w:before="24" w:line="230" w:lineRule="auto"/>
              <w:ind w:left="114" w:right="137" w:hanging="84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【行政法规】《地下水管理条例》第五条县级以上地方人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民政府对本行政区域内的地下水管理负责，应当将地下水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管理纳入本级国民经济和社会发展规划，并采取控制开采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量、防治污染等措施，维持地下水合理水位，保护地下水</w:t>
            </w:r>
            <w:r>
              <w:rPr>
                <w:b w:val="0"/>
                <w:bCs w:val="0"/>
                <w:spacing w:val="5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水质。</w:t>
            </w:r>
          </w:p>
          <w:p w14:paraId="10ECF297">
            <w:pPr>
              <w:pStyle w:val="7"/>
              <w:spacing w:before="50" w:line="223" w:lineRule="auto"/>
              <w:ind w:left="135" w:right="125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县级以上地方人民政府水行政主管部门按照管理权限，负</w:t>
            </w:r>
            <w:r>
              <w:rPr>
                <w:b w:val="0"/>
                <w:bCs w:val="0"/>
                <w:spacing w:val="9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责本行政区域内地下水统一监督管理工作。地方人民政府</w:t>
            </w:r>
            <w:r>
              <w:rPr>
                <w:b w:val="0"/>
                <w:bCs w:val="0"/>
                <w:spacing w:val="3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生态环境主管部门负责本行政区域内地下水污染防治监督</w:t>
            </w:r>
            <w:r>
              <w:rPr>
                <w:b w:val="0"/>
                <w:bCs w:val="0"/>
                <w:spacing w:val="9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管理工作。县级以上地方人民政府自然资源等主管部门按</w:t>
            </w:r>
            <w:r>
              <w:rPr>
                <w:b w:val="0"/>
                <w:bCs w:val="0"/>
                <w:spacing w:val="5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照职责分工做好本行政区域内地下水调查、监测等相关工</w:t>
            </w:r>
          </w:p>
        </w:tc>
        <w:tc>
          <w:tcPr>
            <w:tcW w:w="1039" w:type="dxa"/>
            <w:vAlign w:val="top"/>
          </w:tcPr>
          <w:p w14:paraId="20F7D4C6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C40BDB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2C2911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361866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20312E8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6C614D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670E17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A2E7393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7A8E70">
            <w:pPr>
              <w:pStyle w:val="7"/>
              <w:spacing w:before="32" w:line="232" w:lineRule="auto"/>
              <w:ind w:left="109" w:right="28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农业农村局水利水电工程建设和水资源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49DFC5F0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324A7543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43C8E387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190FD88D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4330BCFA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09BB247E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1BD15E56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370D0BF1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36C9E05A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42E5FA90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32876D0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322E9913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B485DBB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55B09CE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A81210">
            <w:pPr>
              <w:pStyle w:val="7"/>
              <w:spacing w:before="68" w:line="232" w:lineRule="auto"/>
              <w:ind w:left="106" w:right="146" w:firstLine="7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2"/>
              </w:rPr>
              <w:t>取用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9"/>
              </w:rPr>
              <w:t>水单</w:t>
            </w:r>
            <w:r>
              <w:rPr>
                <w:b w:val="0"/>
                <w:bCs w:val="0"/>
              </w:rPr>
              <w:t xml:space="preserve"> 位</w:t>
            </w:r>
          </w:p>
        </w:tc>
        <w:tc>
          <w:tcPr>
            <w:tcW w:w="1639" w:type="dxa"/>
            <w:vAlign w:val="top"/>
          </w:tcPr>
          <w:p w14:paraId="43A45B46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12ED040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2A58B3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F18F426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995C70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C8BF7B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2607A15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0718F1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4377392">
            <w:pPr>
              <w:pStyle w:val="7"/>
              <w:spacing w:before="68" w:line="219" w:lineRule="auto"/>
              <w:ind w:left="117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1.取水许可行</w:t>
            </w:r>
          </w:p>
          <w:p w14:paraId="47B8E09D">
            <w:pPr>
              <w:pStyle w:val="7"/>
              <w:spacing w:before="30" w:line="219" w:lineRule="auto"/>
              <w:ind w:left="117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7"/>
              </w:rPr>
              <w:t>为监督检查；</w:t>
            </w:r>
          </w:p>
          <w:p w14:paraId="22B916EA">
            <w:pPr>
              <w:pStyle w:val="7"/>
              <w:spacing w:before="10" w:line="219" w:lineRule="auto"/>
              <w:ind w:left="117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2"/>
              </w:rPr>
              <w:t>2.取用水监测</w:t>
            </w:r>
          </w:p>
          <w:p w14:paraId="78FE55A5">
            <w:pPr>
              <w:pStyle w:val="7"/>
              <w:spacing w:before="30" w:line="242" w:lineRule="auto"/>
              <w:ind w:left="117" w:firstLine="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3"/>
              </w:rPr>
              <w:t>计量监督检查；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7"/>
              </w:rPr>
              <w:t>3.用水统计监</w:t>
            </w:r>
          </w:p>
          <w:p w14:paraId="69444B8E">
            <w:pPr>
              <w:pStyle w:val="7"/>
              <w:spacing w:line="219" w:lineRule="auto"/>
              <w:ind w:left="117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24"/>
              </w:rPr>
              <w:t>督检查</w:t>
            </w:r>
            <w:r>
              <w:rPr>
                <w:b w:val="0"/>
                <w:bCs w:val="0"/>
                <w:spacing w:val="-48"/>
              </w:rPr>
              <w:t xml:space="preserve"> </w:t>
            </w:r>
            <w:r>
              <w:rPr>
                <w:b w:val="0"/>
                <w:bCs w:val="0"/>
                <w:spacing w:val="24"/>
              </w:rPr>
              <w:t>；</w:t>
            </w:r>
          </w:p>
          <w:p w14:paraId="59BC219B">
            <w:pPr>
              <w:pStyle w:val="7"/>
              <w:spacing w:before="31" w:line="219" w:lineRule="auto"/>
              <w:ind w:left="117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4.水资源税费</w:t>
            </w:r>
          </w:p>
          <w:p w14:paraId="38ED26AE">
            <w:pPr>
              <w:pStyle w:val="7"/>
              <w:spacing w:before="10" w:line="233" w:lineRule="auto"/>
              <w:ind w:left="117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4"/>
              </w:rPr>
              <w:t>缴纳监督检查；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-6"/>
              </w:rPr>
              <w:t>5.地下水开发</w:t>
            </w:r>
          </w:p>
          <w:p w14:paraId="67674D69">
            <w:pPr>
              <w:pStyle w:val="7"/>
              <w:spacing w:before="20" w:line="224" w:lineRule="auto"/>
              <w:ind w:left="117" w:right="25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利用及保护监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24"/>
              </w:rPr>
              <w:t>督检查</w:t>
            </w:r>
            <w:r>
              <w:rPr>
                <w:b w:val="0"/>
                <w:bCs w:val="0"/>
                <w:spacing w:val="-48"/>
              </w:rPr>
              <w:t xml:space="preserve"> </w:t>
            </w:r>
            <w:r>
              <w:rPr>
                <w:b w:val="0"/>
                <w:bCs w:val="0"/>
                <w:spacing w:val="24"/>
              </w:rPr>
              <w:t>；</w:t>
            </w:r>
          </w:p>
          <w:p w14:paraId="2A5575FC">
            <w:pPr>
              <w:pStyle w:val="7"/>
              <w:spacing w:before="50" w:line="220" w:lineRule="auto"/>
              <w:ind w:left="117" w:right="25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6.水量调度监</w:t>
            </w:r>
            <w:r>
              <w:rPr>
                <w:b w:val="0"/>
                <w:bCs w:val="0"/>
                <w:spacing w:val="3"/>
              </w:rPr>
              <w:t xml:space="preserve"> </w:t>
            </w:r>
            <w:r>
              <w:rPr>
                <w:b w:val="0"/>
                <w:bCs w:val="0"/>
                <w:spacing w:val="1"/>
              </w:rPr>
              <w:t>督检查。</w:t>
            </w:r>
          </w:p>
        </w:tc>
        <w:tc>
          <w:tcPr>
            <w:tcW w:w="640" w:type="dxa"/>
            <w:vAlign w:val="top"/>
          </w:tcPr>
          <w:p w14:paraId="7A8E7B30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6309E6A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0983D2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36F58C8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85AAC1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855FF6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F9C678E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7E29A23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3869A9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A84940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229BAC7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F1C0EE">
            <w:pPr>
              <w:pStyle w:val="7"/>
              <w:spacing w:before="68" w:line="228" w:lineRule="auto"/>
              <w:ind w:left="119" w:right="97" w:hanging="1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</w:rPr>
              <w:t>现场</w:t>
            </w:r>
            <w:r>
              <w:rPr>
                <w:b w:val="0"/>
                <w:bCs w:val="0"/>
              </w:rPr>
              <w:t xml:space="preserve"> 检</w:t>
            </w:r>
          </w:p>
          <w:p w14:paraId="46A409D2">
            <w:pPr>
              <w:pStyle w:val="7"/>
              <w:spacing w:before="19" w:line="238" w:lineRule="auto"/>
              <w:ind w:left="109" w:right="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1"/>
              </w:rPr>
              <w:t>查</w:t>
            </w:r>
            <w:r>
              <w:rPr>
                <w:b w:val="0"/>
                <w:bCs w:val="0"/>
                <w:spacing w:val="41"/>
              </w:rPr>
              <w:t xml:space="preserve"> </w:t>
            </w:r>
            <w:r>
              <w:rPr>
                <w:b w:val="0"/>
                <w:bCs w:val="0"/>
                <w:spacing w:val="-21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6"/>
              </w:rPr>
              <w:t>非现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4"/>
              </w:rPr>
              <w:t>场检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8"/>
              </w:rPr>
              <w:t>查相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"/>
              </w:rPr>
              <w:t>结合</w:t>
            </w:r>
          </w:p>
        </w:tc>
        <w:tc>
          <w:tcPr>
            <w:tcW w:w="869" w:type="dxa"/>
            <w:vAlign w:val="top"/>
          </w:tcPr>
          <w:p w14:paraId="29C4BE4F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CE2D595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D641D3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4831038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539A63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11F14E3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4CF7BE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0FE6975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E0A7C0">
            <w:pPr>
              <w:pStyle w:val="7"/>
              <w:spacing w:before="68"/>
              <w:ind w:left="119" w:right="81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按本单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位每年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2"/>
              </w:rPr>
              <w:t>3月底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前报经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9"/>
              </w:rPr>
              <w:t>同级司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法行政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部门备</w:t>
            </w:r>
          </w:p>
          <w:p w14:paraId="0181238A">
            <w:pPr>
              <w:pStyle w:val="7"/>
              <w:spacing w:before="6" w:line="234" w:lineRule="auto"/>
              <w:ind w:left="122" w:right="103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6"/>
              </w:rPr>
              <w:t>案审查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的涉企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6"/>
              </w:rPr>
              <w:t>年度行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政检查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计划执</w:t>
            </w:r>
          </w:p>
          <w:p w14:paraId="12AE1EAA">
            <w:pPr>
              <w:pStyle w:val="7"/>
              <w:spacing w:before="34" w:line="220" w:lineRule="auto"/>
              <w:ind w:left="119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行</w:t>
            </w:r>
          </w:p>
        </w:tc>
        <w:tc>
          <w:tcPr>
            <w:tcW w:w="655" w:type="dxa"/>
            <w:vAlign w:val="top"/>
          </w:tcPr>
          <w:p w14:paraId="05B693C3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1E0DBFD2">
      <w:pPr>
        <w:spacing w:before="106" w:line="184" w:lineRule="auto"/>
        <w:ind w:left="6459"/>
        <w:rPr>
          <w:rFonts w:ascii="宋体" w:hAnsi="宋体" w:eastAsia="宋体" w:cs="宋体"/>
          <w:b w:val="0"/>
          <w:bCs w:val="0"/>
          <w:sz w:val="32"/>
          <w:szCs w:val="32"/>
        </w:rPr>
      </w:pPr>
      <w:r>
        <w:rPr>
          <w:rFonts w:ascii="宋体" w:hAnsi="宋体" w:eastAsia="宋体" w:cs="宋体"/>
          <w:b w:val="0"/>
          <w:bCs w:val="0"/>
          <w:spacing w:val="-6"/>
          <w:sz w:val="32"/>
          <w:szCs w:val="32"/>
        </w:rPr>
        <w:t>—1</w:t>
      </w:r>
      <w:r>
        <w:rPr>
          <w:rFonts w:hint="eastAsia" w:ascii="宋体" w:hAnsi="宋体" w:eastAsia="宋体" w:cs="宋体"/>
          <w:b w:val="0"/>
          <w:bCs w:val="0"/>
          <w:spacing w:val="-6"/>
          <w:sz w:val="32"/>
          <w:szCs w:val="32"/>
          <w:lang w:val="en-US" w:eastAsia="zh-CN"/>
        </w:rPr>
        <w:t>6</w:t>
      </w:r>
      <w:r>
        <w:rPr>
          <w:rFonts w:ascii="宋体" w:hAnsi="宋体" w:eastAsia="宋体" w:cs="宋体"/>
          <w:b w:val="0"/>
          <w:bCs w:val="0"/>
          <w:spacing w:val="-6"/>
          <w:sz w:val="32"/>
          <w:szCs w:val="32"/>
        </w:rPr>
        <w:t>—</w:t>
      </w:r>
    </w:p>
    <w:p w14:paraId="4BDD2B99">
      <w:pPr>
        <w:spacing w:line="184" w:lineRule="auto"/>
        <w:rPr>
          <w:rFonts w:ascii="宋体" w:hAnsi="宋体" w:eastAsia="宋体" w:cs="宋体"/>
          <w:b w:val="0"/>
          <w:bCs w:val="0"/>
          <w:sz w:val="32"/>
          <w:szCs w:val="32"/>
        </w:rPr>
        <w:sectPr>
          <w:footerReference r:id="rId20" w:type="default"/>
          <w:pgSz w:w="16830" w:h="11900"/>
          <w:pgMar w:top="1011" w:right="1364" w:bottom="400" w:left="1484" w:header="0" w:footer="0" w:gutter="0"/>
          <w:cols w:space="720" w:num="1"/>
        </w:sectPr>
      </w:pPr>
    </w:p>
    <w:p w14:paraId="563C5825">
      <w:pPr>
        <w:spacing w:before="16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738BD5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7B9482E8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04EE5171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2DEDEDCA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597D34A5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3524DBFC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115C1388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424A24DE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0DA8DB3A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3FEF97D8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25C24D41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5470BA92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59B768FC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51402029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4533D6C7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3CE22EE1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12FBDB3C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7AAABD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6" w:hRule="atLeast"/>
        </w:trPr>
        <w:tc>
          <w:tcPr>
            <w:tcW w:w="635" w:type="dxa"/>
            <w:vAlign w:val="top"/>
          </w:tcPr>
          <w:p w14:paraId="17F70FE6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129" w:type="dxa"/>
            <w:vAlign w:val="top"/>
          </w:tcPr>
          <w:p w14:paraId="41639585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059" w:type="dxa"/>
            <w:vAlign w:val="top"/>
          </w:tcPr>
          <w:p w14:paraId="148E31C0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5536" w:type="dxa"/>
            <w:vAlign w:val="top"/>
          </w:tcPr>
          <w:p w14:paraId="0614505D">
            <w:pPr>
              <w:pStyle w:val="7"/>
              <w:spacing w:before="28" w:line="220" w:lineRule="auto"/>
              <w:ind w:left="9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5"/>
              </w:rPr>
              <w:t>作。</w:t>
            </w:r>
          </w:p>
          <w:p w14:paraId="4209BBE7">
            <w:pPr>
              <w:pStyle w:val="7"/>
              <w:spacing w:before="29" w:line="235" w:lineRule="auto"/>
              <w:ind w:left="135" w:right="146" w:hanging="9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【部门规章】《取水许可管理办法》第三条第三款县级以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上地方人民政府水行政主管部门按照省、自治区、直辖市</w:t>
            </w:r>
            <w:r>
              <w:rPr>
                <w:b w:val="0"/>
                <w:bCs w:val="0"/>
                <w:spacing w:val="18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人民政府规定的分级管理权限，负责本行政区域内取水许</w:t>
            </w:r>
            <w:r>
              <w:rPr>
                <w:b w:val="0"/>
                <w:bCs w:val="0"/>
                <w:spacing w:val="18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可制度的组织实施和监督管理。</w:t>
            </w:r>
          </w:p>
          <w:p w14:paraId="3E81E3EE">
            <w:pPr>
              <w:pStyle w:val="7"/>
              <w:spacing w:before="20"/>
              <w:ind w:left="135" w:right="149" w:firstLine="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第三十一条流域管理机构审批的取水，可以委托其所属管</w:t>
            </w:r>
            <w:r>
              <w:rPr>
                <w:b w:val="0"/>
                <w:bCs w:val="0"/>
                <w:spacing w:val="1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理机构或者取水口所在地省、自治区、直辖市人民政府水</w:t>
            </w:r>
            <w:r>
              <w:rPr>
                <w:b w:val="0"/>
                <w:bCs w:val="0"/>
                <w:spacing w:val="18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行政主管部门实施日常监督管理。</w:t>
            </w:r>
          </w:p>
          <w:p w14:paraId="68C640B5">
            <w:pPr>
              <w:pStyle w:val="7"/>
              <w:spacing w:line="234" w:lineRule="auto"/>
              <w:ind w:left="145" w:right="127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县级以上地方人民政府水行政主管部门审批的取水，可以</w:t>
            </w:r>
            <w:r>
              <w:rPr>
                <w:b w:val="0"/>
                <w:bCs w:val="0"/>
                <w:spacing w:val="6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委托其所属具有管理公共事务职能的单位或者下级地方人</w:t>
            </w:r>
            <w:r>
              <w:rPr>
                <w:b w:val="0"/>
                <w:bCs w:val="0"/>
                <w:spacing w:val="1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民政府水行政主管部门实施日常监督管理。</w:t>
            </w:r>
          </w:p>
          <w:p w14:paraId="14AC635D">
            <w:pPr>
              <w:pStyle w:val="7"/>
              <w:spacing w:before="10" w:line="219" w:lineRule="auto"/>
              <w:ind w:left="12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第四十条县级以上地方人民政府水行政主管部门和流域</w:t>
            </w:r>
          </w:p>
          <w:p w14:paraId="198B60AC">
            <w:pPr>
              <w:pStyle w:val="7"/>
              <w:spacing w:before="30" w:line="243" w:lineRule="auto"/>
              <w:ind w:left="134" w:hanging="4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管理机构按照管理权限，负责所辖范围内的水量调度工作。</w:t>
            </w:r>
            <w:r>
              <w:rPr>
                <w:b w:val="0"/>
                <w:bCs w:val="0"/>
                <w:spacing w:val="10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蓄水工程或者水力发电工程，应当服从下达的调度计划或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者调度方案，确保下泄流量达到规定的控制指标。</w:t>
            </w:r>
          </w:p>
        </w:tc>
        <w:tc>
          <w:tcPr>
            <w:tcW w:w="1039" w:type="dxa"/>
            <w:vAlign w:val="top"/>
          </w:tcPr>
          <w:p w14:paraId="302C95F3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779" w:type="dxa"/>
            <w:vAlign w:val="top"/>
          </w:tcPr>
          <w:p w14:paraId="42654F9F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639" w:type="dxa"/>
            <w:vAlign w:val="top"/>
          </w:tcPr>
          <w:p w14:paraId="070EA51C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40" w:type="dxa"/>
            <w:vAlign w:val="top"/>
          </w:tcPr>
          <w:p w14:paraId="68E83C6F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869" w:type="dxa"/>
            <w:vAlign w:val="top"/>
          </w:tcPr>
          <w:p w14:paraId="07BEEEF1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55" w:type="dxa"/>
            <w:vAlign w:val="top"/>
          </w:tcPr>
          <w:p w14:paraId="04674ACF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1750D014">
      <w:pPr>
        <w:rPr>
          <w:rFonts w:ascii="Arial"/>
          <w:b w:val="0"/>
          <w:bCs w:val="0"/>
          <w:sz w:val="21"/>
        </w:rPr>
      </w:pPr>
    </w:p>
    <w:p w14:paraId="7BC8D798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21" w:type="default"/>
          <w:pgSz w:w="16830" w:h="11900"/>
          <w:pgMar w:top="1011" w:right="1384" w:bottom="1695" w:left="1464" w:header="0" w:footer="1377" w:gutter="0"/>
          <w:cols w:space="720" w:num="1"/>
        </w:sectPr>
      </w:pPr>
    </w:p>
    <w:p w14:paraId="5A5821E1">
      <w:pPr>
        <w:spacing w:before="16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62BB80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672FCAFF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3DF5E7DC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525F3B0D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3A2D79D9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58A34DFC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3C05C0E9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14B7ECDB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4398FC0E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4C81B776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7319501F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2C499A68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0E6F63B0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43A78A30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277510B6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0ACFC9C9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1C7E74A0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74FCD8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6" w:hRule="atLeast"/>
        </w:trPr>
        <w:tc>
          <w:tcPr>
            <w:tcW w:w="635" w:type="dxa"/>
            <w:vAlign w:val="top"/>
          </w:tcPr>
          <w:p w14:paraId="252D4203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43DB5D9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A543B7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81580C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C2280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6F5FDC7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A4143EB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4E36B3D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5C907F8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7FF9BF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EEFA72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112BAB0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6D3B8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AD10AE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900581D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A20646D">
            <w:pPr>
              <w:pStyle w:val="7"/>
              <w:spacing w:before="68" w:line="184" w:lineRule="auto"/>
              <w:ind w:left="194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6"/>
              </w:rPr>
              <w:t>14</w:t>
            </w:r>
          </w:p>
        </w:tc>
        <w:tc>
          <w:tcPr>
            <w:tcW w:w="1129" w:type="dxa"/>
            <w:vAlign w:val="top"/>
          </w:tcPr>
          <w:p w14:paraId="5AC8A880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60D3BF8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2CC025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CBF3E69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73FE4E1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B5EE55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A3B242B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5DC688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B798969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289F9E1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FBCB7A7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C38BFFA">
            <w:pPr>
              <w:spacing w:line="25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325F408">
            <w:pPr>
              <w:pStyle w:val="7"/>
              <w:spacing w:before="68" w:line="233" w:lineRule="auto"/>
              <w:ind w:left="142" w:right="163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5"/>
              </w:rPr>
              <w:t>对生产建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-6"/>
              </w:rPr>
              <w:t>设项目水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土保持的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行政检查</w:t>
            </w:r>
          </w:p>
          <w:p w14:paraId="00D35B2D">
            <w:pPr>
              <w:pStyle w:val="7"/>
              <w:spacing w:before="54" w:line="222" w:lineRule="auto"/>
              <w:ind w:left="353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11"/>
              </w:rPr>
              <w:t>(22)</w:t>
            </w:r>
          </w:p>
        </w:tc>
        <w:tc>
          <w:tcPr>
            <w:tcW w:w="1059" w:type="dxa"/>
            <w:vAlign w:val="top"/>
          </w:tcPr>
          <w:p w14:paraId="519B9830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FDF319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90047DF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17F4A9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A33146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AACAEBD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147B14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AA8C90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D67EEF2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B09828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E54F69C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2837B5C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B064F19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ABE46C8">
            <w:pPr>
              <w:pStyle w:val="7"/>
              <w:spacing w:before="19"/>
              <w:ind w:right="72"/>
              <w:jc w:val="both"/>
              <w:rPr>
                <w:b w:val="0"/>
                <w:bCs w:val="0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047D46BA">
            <w:pPr>
              <w:pStyle w:val="7"/>
              <w:spacing w:before="25" w:line="242" w:lineRule="auto"/>
              <w:ind w:left="34" w:firstLine="64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12"/>
              </w:rPr>
              <w:t>【法律】《中华人民共和国水土保持法》第二十九条县级以上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-9"/>
              </w:rPr>
              <w:t>人民政府水行政主管部门、流域管理机构，应当对生产建设项</w:t>
            </w:r>
            <w:r>
              <w:rPr>
                <w:b w:val="0"/>
                <w:bCs w:val="0"/>
                <w:spacing w:val="13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目水土保持方案的实施情况进行跟踪检查，发现问题及时处</w:t>
            </w:r>
            <w:r>
              <w:rPr>
                <w:b w:val="0"/>
                <w:bCs w:val="0"/>
                <w:spacing w:val="17"/>
              </w:rPr>
              <w:t xml:space="preserve"> </w:t>
            </w:r>
            <w:r>
              <w:rPr>
                <w:b w:val="0"/>
                <w:bCs w:val="0"/>
                <w:spacing w:val="32"/>
              </w:rPr>
              <w:t>理。</w:t>
            </w:r>
          </w:p>
          <w:p w14:paraId="3D2E37EC">
            <w:pPr>
              <w:pStyle w:val="7"/>
              <w:spacing w:line="218" w:lineRule="auto"/>
              <w:ind w:left="12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第四十三条县级以上人民政府水行政主管部门负责对水</w:t>
            </w:r>
          </w:p>
          <w:p w14:paraId="7C002A60">
            <w:pPr>
              <w:pStyle w:val="7"/>
              <w:spacing w:before="40" w:line="229" w:lineRule="auto"/>
              <w:ind w:left="145" w:right="118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土保持情况进行监督检查。流域管理机构在其管辖范围内</w:t>
            </w:r>
            <w:r>
              <w:rPr>
                <w:b w:val="0"/>
                <w:bCs w:val="0"/>
                <w:spacing w:val="16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可以行使国务院水行政主管部门的监督检查职权。</w:t>
            </w:r>
          </w:p>
          <w:p w14:paraId="1FF9D5B3">
            <w:pPr>
              <w:pStyle w:val="7"/>
              <w:spacing w:before="31" w:line="235" w:lineRule="auto"/>
              <w:ind w:left="133" w:hanging="34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【地方性法规】《湖南省实施&lt;中华人民共和国水土</w:t>
            </w:r>
            <w:r>
              <w:rPr>
                <w:b w:val="0"/>
                <w:bCs w:val="0"/>
                <w:spacing w:val="-4"/>
              </w:rPr>
              <w:t>保持法&gt;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办法》第二十五条县级人民政府水行政主管部门应当对本</w:t>
            </w:r>
            <w:r>
              <w:rPr>
                <w:b w:val="0"/>
                <w:bCs w:val="0"/>
                <w:spacing w:val="1"/>
              </w:rPr>
              <w:t xml:space="preserve">   </w:t>
            </w:r>
            <w:r>
              <w:rPr>
                <w:b w:val="0"/>
                <w:bCs w:val="0"/>
                <w:spacing w:val="-3"/>
              </w:rPr>
              <w:t>行政区域内的生产建设项目水土保持情况实施全程跟踪检</w:t>
            </w:r>
            <w:r>
              <w:rPr>
                <w:b w:val="0"/>
                <w:bCs w:val="0"/>
                <w:spacing w:val="1"/>
              </w:rPr>
              <w:t xml:space="preserve">   </w:t>
            </w:r>
            <w:r>
              <w:rPr>
                <w:b w:val="0"/>
                <w:bCs w:val="0"/>
                <w:spacing w:val="-3"/>
              </w:rPr>
              <w:t>查。在检查中发现水土保持措施不落实，水土保持设施设</w:t>
            </w:r>
            <w:r>
              <w:rPr>
                <w:b w:val="0"/>
                <w:bCs w:val="0"/>
                <w:spacing w:val="2"/>
              </w:rPr>
              <w:t xml:space="preserve">   </w:t>
            </w:r>
            <w:r>
              <w:rPr>
                <w:b w:val="0"/>
                <w:bCs w:val="0"/>
                <w:spacing w:val="-3"/>
              </w:rPr>
              <w:t>计、施工质量不符合规定，以及存在水土流失隐患的，应</w:t>
            </w:r>
            <w:r>
              <w:rPr>
                <w:b w:val="0"/>
                <w:bCs w:val="0"/>
                <w:spacing w:val="2"/>
              </w:rPr>
              <w:t xml:space="preserve">   </w:t>
            </w:r>
            <w:r>
              <w:rPr>
                <w:b w:val="0"/>
                <w:bCs w:val="0"/>
                <w:spacing w:val="-5"/>
              </w:rPr>
              <w:t>当及时处理。</w:t>
            </w:r>
          </w:p>
          <w:p w14:paraId="2884C721">
            <w:pPr>
              <w:pStyle w:val="7"/>
              <w:spacing w:before="25" w:line="224" w:lineRule="auto"/>
              <w:ind w:left="113" w:right="2" w:hanging="34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【部门规章】《生产建设项目水土保持方案管理办法》第三</w:t>
            </w:r>
            <w:r>
              <w:rPr>
                <w:b w:val="0"/>
                <w:bCs w:val="0"/>
                <w:spacing w:val="13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条</w:t>
            </w:r>
          </w:p>
          <w:p w14:paraId="49099E57">
            <w:pPr>
              <w:pStyle w:val="7"/>
              <w:spacing w:before="41" w:line="233" w:lineRule="auto"/>
              <w:ind w:left="125" w:right="37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第三款县级以上地方人民政府水行政主管部门负责本行</w:t>
            </w:r>
            <w:r>
              <w:rPr>
                <w:b w:val="0"/>
                <w:bCs w:val="0"/>
                <w:spacing w:val="9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政区域内生产建设项目水土保持方案监督管理工作。</w:t>
            </w:r>
          </w:p>
          <w:p w14:paraId="075782D5">
            <w:pPr>
              <w:pStyle w:val="7"/>
              <w:spacing w:before="32" w:line="234" w:lineRule="auto"/>
              <w:ind w:left="122" w:hanging="88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6"/>
              </w:rPr>
              <w:t>第二十六条县级以上人民政府水行政主管部</w:t>
            </w:r>
            <w:r>
              <w:rPr>
                <w:b w:val="0"/>
                <w:bCs w:val="0"/>
                <w:spacing w:val="-7"/>
              </w:rPr>
              <w:t>门、流域管理机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16"/>
              </w:rPr>
              <w:t>构应当按照职责加强水土保持方案全链条全过程监管，充分运</w:t>
            </w:r>
            <w:r>
              <w:rPr>
                <w:b w:val="0"/>
                <w:bCs w:val="0"/>
                <w:spacing w:val="9"/>
              </w:rPr>
              <w:t xml:space="preserve">  </w:t>
            </w:r>
            <w:r>
              <w:rPr>
                <w:b w:val="0"/>
                <w:bCs w:val="0"/>
                <w:spacing w:val="-25"/>
              </w:rPr>
              <w:t>用卫星遥感、无人机、大数据、“互联网+监管”等手段</w:t>
            </w:r>
            <w:r>
              <w:rPr>
                <w:b w:val="0"/>
                <w:bCs w:val="0"/>
                <w:spacing w:val="-26"/>
              </w:rPr>
              <w:t>，对生产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12"/>
              </w:rPr>
              <w:t>建设项目水土保持方案实施、水土保持监测、水土保持监理、</w:t>
            </w:r>
            <w:r>
              <w:rPr>
                <w:b w:val="0"/>
                <w:bCs w:val="0"/>
                <w:spacing w:val="6"/>
              </w:rPr>
              <w:t xml:space="preserve"> </w:t>
            </w:r>
            <w:r>
              <w:rPr>
                <w:b w:val="0"/>
                <w:bCs w:val="0"/>
                <w:spacing w:val="-15"/>
              </w:rPr>
              <w:t>水土保持设施验收等情况进行监督检查，对发现的</w:t>
            </w:r>
            <w:r>
              <w:rPr>
                <w:b w:val="0"/>
                <w:bCs w:val="0"/>
                <w:spacing w:val="-16"/>
              </w:rPr>
              <w:t>问题依法依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7"/>
              </w:rPr>
              <w:t>规处理。</w:t>
            </w:r>
          </w:p>
          <w:p w14:paraId="24C93D23">
            <w:pPr>
              <w:pStyle w:val="7"/>
              <w:spacing w:line="233" w:lineRule="auto"/>
              <w:ind w:left="125" w:right="149" w:firstLine="2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县级以上人民政府水行政主管部门、流域管理机构在监督</w:t>
            </w:r>
            <w:r>
              <w:rPr>
                <w:b w:val="0"/>
                <w:bCs w:val="0"/>
                <w:spacing w:val="9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检查中发现生产建设项目水土保持设施自主验收存在弄虚</w:t>
            </w:r>
            <w:r>
              <w:rPr>
                <w:b w:val="0"/>
                <w:bCs w:val="0"/>
                <w:spacing w:val="5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作假或者不满足验收标准和条件而通过验收的，视同为水</w:t>
            </w:r>
            <w:r>
              <w:rPr>
                <w:b w:val="0"/>
                <w:bCs w:val="0"/>
                <w:spacing w:val="4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土保持设施验收不合格。</w:t>
            </w:r>
          </w:p>
          <w:p w14:paraId="3DB0F554">
            <w:pPr>
              <w:pStyle w:val="7"/>
              <w:spacing w:before="9" w:line="184" w:lineRule="auto"/>
              <w:ind w:left="14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县级以上人民政府水行政主管部门、流域管理机构应当建</w:t>
            </w:r>
          </w:p>
        </w:tc>
        <w:tc>
          <w:tcPr>
            <w:tcW w:w="1039" w:type="dxa"/>
            <w:vAlign w:val="top"/>
          </w:tcPr>
          <w:p w14:paraId="47DEEB24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77896F9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4F7875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8B9DCF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921721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5006E12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3AAA10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005E59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0A92E9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1C7374F">
            <w:pPr>
              <w:pStyle w:val="7"/>
              <w:spacing w:before="33" w:line="235" w:lineRule="auto"/>
              <w:ind w:left="109" w:right="277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县</w:t>
            </w:r>
            <w:r>
              <w:rPr>
                <w:rFonts w:hint="eastAsia"/>
                <w:b w:val="0"/>
                <w:bCs w:val="0"/>
                <w:spacing w:val="1"/>
                <w:lang w:val="en-US" w:eastAsia="zh-CN"/>
              </w:rPr>
              <w:t>农业农村局</w:t>
            </w:r>
            <w:r>
              <w:rPr>
                <w:b w:val="0"/>
                <w:bCs w:val="0"/>
                <w:spacing w:val="-6"/>
              </w:rPr>
              <w:t>水土保</w:t>
            </w:r>
            <w:r>
              <w:rPr>
                <w:b w:val="0"/>
                <w:bCs w:val="0"/>
                <w:spacing w:val="-5"/>
              </w:rPr>
              <w:t>持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水旱灾害防御</w:t>
            </w:r>
            <w:r>
              <w:rPr>
                <w:b w:val="0"/>
                <w:bCs w:val="0"/>
                <w:spacing w:val="-5"/>
              </w:rPr>
              <w:t>股</w:t>
            </w:r>
          </w:p>
        </w:tc>
        <w:tc>
          <w:tcPr>
            <w:tcW w:w="779" w:type="dxa"/>
            <w:vAlign w:val="top"/>
          </w:tcPr>
          <w:p w14:paraId="25C54420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E217FB6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ED80706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257542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1CE6B8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A2A8ED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45F3C1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5343CEC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5404C0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3295A1C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6C6A6D1">
            <w:pPr>
              <w:pStyle w:val="7"/>
              <w:spacing w:before="68" w:line="236" w:lineRule="auto"/>
              <w:ind w:left="109" w:right="124" w:firstLine="6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8"/>
              </w:rPr>
              <w:t>生产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2"/>
              </w:rPr>
              <w:t>建设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44"/>
              </w:rPr>
              <w:t>项目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4"/>
              </w:rPr>
              <w:t>业主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2"/>
              </w:rPr>
              <w:t>单位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4"/>
              </w:rPr>
              <w:t>及其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3"/>
              </w:rPr>
              <w:t>他参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2"/>
              </w:rPr>
              <w:t>建单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位</w:t>
            </w:r>
          </w:p>
        </w:tc>
        <w:tc>
          <w:tcPr>
            <w:tcW w:w="1639" w:type="dxa"/>
            <w:vAlign w:val="top"/>
          </w:tcPr>
          <w:p w14:paraId="0E2C6B44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7D3470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326392F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78C0B5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8F1AA2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7C28F75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BB6D09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6A3075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FFA71C9">
            <w:pPr>
              <w:pStyle w:val="7"/>
              <w:spacing w:before="69" w:line="231" w:lineRule="auto"/>
              <w:ind w:left="151" w:right="185" w:firstLine="3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"/>
              </w:rPr>
              <w:t>1.水土保持方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"/>
              </w:rPr>
              <w:t>案的实施情况</w:t>
            </w:r>
            <w:r>
              <w:rPr>
                <w:b w:val="0"/>
                <w:bCs w:val="0"/>
                <w:spacing w:val="3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监督检查。</w:t>
            </w:r>
          </w:p>
          <w:p w14:paraId="1BD5F9FC">
            <w:pPr>
              <w:pStyle w:val="7"/>
              <w:spacing w:before="21" w:line="237" w:lineRule="auto"/>
              <w:ind w:left="190" w:right="182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2.生产建设项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目业主单位及</w:t>
            </w:r>
            <w:r>
              <w:rPr>
                <w:b w:val="0"/>
                <w:bCs w:val="0"/>
                <w:spacing w:val="3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其他参建单位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7"/>
              </w:rPr>
              <w:t>(水土保持方</w:t>
            </w:r>
          </w:p>
          <w:p w14:paraId="7B434186">
            <w:pPr>
              <w:pStyle w:val="7"/>
              <w:spacing w:before="21"/>
              <w:ind w:left="9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8"/>
              </w:rPr>
              <w:t>案编制、设计、</w:t>
            </w:r>
            <w:r>
              <w:rPr>
                <w:b w:val="0"/>
                <w:bCs w:val="0"/>
                <w:spacing w:val="5"/>
              </w:rPr>
              <w:t xml:space="preserve"> </w:t>
            </w:r>
            <w:r>
              <w:rPr>
                <w:b w:val="0"/>
                <w:bCs w:val="0"/>
                <w:spacing w:val="-7"/>
              </w:rPr>
              <w:t>施工、监测、监</w:t>
            </w:r>
            <w:r>
              <w:rPr>
                <w:b w:val="0"/>
                <w:bCs w:val="0"/>
                <w:spacing w:val="2"/>
              </w:rPr>
              <w:t xml:space="preserve">  </w:t>
            </w:r>
            <w:r>
              <w:rPr>
                <w:b w:val="0"/>
                <w:bCs w:val="0"/>
                <w:spacing w:val="-4"/>
              </w:rPr>
              <w:t>理、验收报告编</w:t>
            </w:r>
            <w:r>
              <w:rPr>
                <w:b w:val="0"/>
                <w:bCs w:val="0"/>
              </w:rPr>
              <w:t xml:space="preserve">  制等单位)水土</w:t>
            </w:r>
            <w:r>
              <w:rPr>
                <w:b w:val="0"/>
                <w:bCs w:val="0"/>
                <w:spacing w:val="2"/>
              </w:rPr>
              <w:t xml:space="preserve">  </w:t>
            </w:r>
            <w:r>
              <w:rPr>
                <w:b w:val="0"/>
                <w:bCs w:val="0"/>
                <w:spacing w:val="9"/>
              </w:rPr>
              <w:t>保持责任落实</w:t>
            </w:r>
            <w:r>
              <w:rPr>
                <w:b w:val="0"/>
                <w:bCs w:val="0"/>
                <w:spacing w:val="1"/>
              </w:rPr>
              <w:t xml:space="preserve">   </w:t>
            </w:r>
            <w:r>
              <w:rPr>
                <w:b w:val="0"/>
                <w:bCs w:val="0"/>
              </w:rPr>
              <w:t>情况监督检查。</w:t>
            </w:r>
          </w:p>
        </w:tc>
        <w:tc>
          <w:tcPr>
            <w:tcW w:w="640" w:type="dxa"/>
            <w:vAlign w:val="top"/>
          </w:tcPr>
          <w:p w14:paraId="56CE6BB4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C2A61C5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CDE970A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C6A5F19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B3C6106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F86C6B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CD115FB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8C8A87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A6E75A1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A6E195F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45B83D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65945DD">
            <w:pPr>
              <w:pStyle w:val="7"/>
              <w:spacing w:before="68" w:line="228" w:lineRule="auto"/>
              <w:ind w:left="98" w:right="88" w:firstLine="1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</w:rPr>
              <w:t>现场</w:t>
            </w:r>
            <w:r>
              <w:rPr>
                <w:b w:val="0"/>
                <w:bCs w:val="0"/>
              </w:rPr>
              <w:t xml:space="preserve"> 检</w:t>
            </w:r>
          </w:p>
          <w:p w14:paraId="698F0E3F">
            <w:pPr>
              <w:pStyle w:val="7"/>
              <w:spacing w:before="36" w:line="235" w:lineRule="auto"/>
              <w:ind w:left="10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2"/>
              </w:rPr>
              <w:t>查</w:t>
            </w:r>
            <w:r>
              <w:rPr>
                <w:b w:val="0"/>
                <w:bCs w:val="0"/>
                <w:spacing w:val="39"/>
              </w:rPr>
              <w:t xml:space="preserve"> </w:t>
            </w:r>
            <w:r>
              <w:rPr>
                <w:b w:val="0"/>
                <w:bCs w:val="0"/>
                <w:spacing w:val="-22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非现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6"/>
              </w:rPr>
              <w:t>场检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6"/>
              </w:rPr>
              <w:t>查相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结合</w:t>
            </w:r>
          </w:p>
        </w:tc>
        <w:tc>
          <w:tcPr>
            <w:tcW w:w="869" w:type="dxa"/>
            <w:vAlign w:val="top"/>
          </w:tcPr>
          <w:p w14:paraId="7E596C76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50E932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6F8BBB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C28186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3DA127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53501D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F587F1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6FB2ED2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48F2D1">
            <w:pPr>
              <w:pStyle w:val="7"/>
              <w:spacing w:before="68" w:line="238" w:lineRule="auto"/>
              <w:ind w:left="118" w:right="91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按本单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位每年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2"/>
              </w:rPr>
              <w:t>3月底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"/>
              </w:rPr>
              <w:t>前报经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9"/>
              </w:rPr>
              <w:t>同级司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法行政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部门备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案审查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"/>
              </w:rPr>
              <w:t>的涉企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年度行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政检查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计划执</w:t>
            </w:r>
            <w:r>
              <w:rPr>
                <w:b w:val="0"/>
                <w:bCs w:val="0"/>
              </w:rPr>
              <w:t xml:space="preserve"> 行</w:t>
            </w:r>
          </w:p>
        </w:tc>
        <w:tc>
          <w:tcPr>
            <w:tcW w:w="655" w:type="dxa"/>
            <w:vAlign w:val="top"/>
          </w:tcPr>
          <w:p w14:paraId="256570EB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312A15CD">
      <w:pPr>
        <w:spacing w:line="91" w:lineRule="exact"/>
        <w:rPr>
          <w:rFonts w:ascii="Arial"/>
          <w:b w:val="0"/>
          <w:bCs w:val="0"/>
          <w:sz w:val="7"/>
        </w:rPr>
      </w:pPr>
    </w:p>
    <w:p w14:paraId="1F60C2B7">
      <w:pPr>
        <w:spacing w:line="91" w:lineRule="exact"/>
        <w:rPr>
          <w:rFonts w:ascii="Arial" w:hAnsi="Arial" w:eastAsia="Arial" w:cs="Arial"/>
          <w:b w:val="0"/>
          <w:bCs w:val="0"/>
          <w:sz w:val="7"/>
          <w:szCs w:val="7"/>
        </w:rPr>
        <w:sectPr>
          <w:footerReference r:id="rId22" w:type="default"/>
          <w:pgSz w:w="16830" w:h="11900"/>
          <w:pgMar w:top="1011" w:right="1394" w:bottom="1713" w:left="1455" w:header="0" w:footer="1414" w:gutter="0"/>
          <w:cols w:space="720" w:num="1"/>
        </w:sectPr>
      </w:pPr>
    </w:p>
    <w:p w14:paraId="1C670F7B">
      <w:pPr>
        <w:spacing w:before="16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3C7BFE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2DAB9E80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154197C2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12AB45A6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1F1EF354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0DEF774C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2966519E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30E6A0CD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026FABC9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032D8C9C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42FC534F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7DCDCAA9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26B5FF52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18BF063F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7499437D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5E646807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07DF7593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18E7B4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8" w:hRule="atLeast"/>
        </w:trPr>
        <w:tc>
          <w:tcPr>
            <w:tcW w:w="635" w:type="dxa"/>
            <w:vAlign w:val="top"/>
          </w:tcPr>
          <w:p w14:paraId="36DFEE57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129" w:type="dxa"/>
            <w:vAlign w:val="top"/>
          </w:tcPr>
          <w:p w14:paraId="0E68ADEB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059" w:type="dxa"/>
            <w:vAlign w:val="top"/>
          </w:tcPr>
          <w:p w14:paraId="46CA9FB3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5536" w:type="dxa"/>
            <w:vAlign w:val="top"/>
          </w:tcPr>
          <w:p w14:paraId="1641AFBF">
            <w:pPr>
              <w:pStyle w:val="7"/>
              <w:spacing w:before="50" w:line="231" w:lineRule="auto"/>
              <w:ind w:left="102" w:right="133" w:firstLine="29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1"/>
              </w:rPr>
              <w:t>立监管信息共享、违法线索互联、案件通报移送等协同监</w:t>
            </w:r>
            <w:r>
              <w:rPr>
                <w:b w:val="0"/>
                <w:bCs w:val="0"/>
                <w:spacing w:val="15"/>
              </w:rPr>
              <w:t xml:space="preserve"> </w:t>
            </w:r>
            <w:r>
              <w:rPr>
                <w:b w:val="0"/>
                <w:bCs w:val="0"/>
                <w:spacing w:val="1"/>
              </w:rPr>
              <w:t>管和联动执法制度，健全行政执法与刑事司法衔接、与检</w:t>
            </w:r>
            <w:r>
              <w:rPr>
                <w:b w:val="0"/>
                <w:bCs w:val="0"/>
                <w:spacing w:val="12"/>
              </w:rPr>
              <w:t xml:space="preserve"> </w:t>
            </w:r>
            <w:r>
              <w:rPr>
                <w:b w:val="0"/>
                <w:bCs w:val="0"/>
                <w:spacing w:val="1"/>
              </w:rPr>
              <w:t>察公益诉讼协作机制，做好水土保持方案监管和监督检查</w:t>
            </w:r>
            <w:r>
              <w:rPr>
                <w:b w:val="0"/>
                <w:bCs w:val="0"/>
                <w:spacing w:val="14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工作。</w:t>
            </w:r>
          </w:p>
        </w:tc>
        <w:tc>
          <w:tcPr>
            <w:tcW w:w="1039" w:type="dxa"/>
            <w:vAlign w:val="top"/>
          </w:tcPr>
          <w:p w14:paraId="62640FF3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779" w:type="dxa"/>
            <w:vAlign w:val="top"/>
          </w:tcPr>
          <w:p w14:paraId="53760B1E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639" w:type="dxa"/>
            <w:vAlign w:val="top"/>
          </w:tcPr>
          <w:p w14:paraId="50882E07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40" w:type="dxa"/>
            <w:vAlign w:val="top"/>
          </w:tcPr>
          <w:p w14:paraId="0E711E9C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869" w:type="dxa"/>
            <w:vAlign w:val="top"/>
          </w:tcPr>
          <w:p w14:paraId="1E253A68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55" w:type="dxa"/>
            <w:vAlign w:val="top"/>
          </w:tcPr>
          <w:p w14:paraId="2EE28030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  <w:tr w14:paraId="22C819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8" w:hRule="atLeast"/>
        </w:trPr>
        <w:tc>
          <w:tcPr>
            <w:tcW w:w="635" w:type="dxa"/>
            <w:vAlign w:val="top"/>
          </w:tcPr>
          <w:p w14:paraId="28627580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9198BEC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9A7970B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7DEEA4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1732B7D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EC14A9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96C26FE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C238F2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F17BD08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5D6C97B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243D52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F46E2A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297BC2E">
            <w:pPr>
              <w:pStyle w:val="7"/>
              <w:spacing w:before="68" w:line="184" w:lineRule="auto"/>
              <w:ind w:left="20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6"/>
              </w:rPr>
              <w:t>15</w:t>
            </w:r>
          </w:p>
        </w:tc>
        <w:tc>
          <w:tcPr>
            <w:tcW w:w="1129" w:type="dxa"/>
            <w:vAlign w:val="top"/>
          </w:tcPr>
          <w:p w14:paraId="400DFDF3">
            <w:pPr>
              <w:spacing w:line="27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6255D1">
            <w:pPr>
              <w:spacing w:line="27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C5507A4">
            <w:pPr>
              <w:spacing w:line="27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0FFCDC">
            <w:pPr>
              <w:spacing w:line="27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803078">
            <w:pPr>
              <w:spacing w:line="27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ABA35F">
            <w:pPr>
              <w:spacing w:line="27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48BA5CD">
            <w:pPr>
              <w:spacing w:line="27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2D6883A">
            <w:pPr>
              <w:pStyle w:val="7"/>
              <w:spacing w:before="68" w:line="220" w:lineRule="auto"/>
              <w:ind w:left="12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3"/>
              </w:rPr>
              <w:t>对大中型</w:t>
            </w:r>
          </w:p>
          <w:p w14:paraId="35D0126E">
            <w:pPr>
              <w:pStyle w:val="7"/>
              <w:spacing w:before="29" w:line="219" w:lineRule="auto"/>
              <w:ind w:left="12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3"/>
              </w:rPr>
              <w:t>水利水电</w:t>
            </w:r>
          </w:p>
          <w:p w14:paraId="167C18E1">
            <w:pPr>
              <w:pStyle w:val="7"/>
              <w:spacing w:before="11" w:line="220" w:lineRule="auto"/>
              <w:ind w:left="12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2"/>
              </w:rPr>
              <w:t>工程移民</w:t>
            </w:r>
          </w:p>
          <w:p w14:paraId="4C1C260D">
            <w:pPr>
              <w:pStyle w:val="7"/>
              <w:spacing w:before="30" w:line="221" w:lineRule="auto"/>
              <w:ind w:left="12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3"/>
              </w:rPr>
              <w:t>安置规划</w:t>
            </w:r>
          </w:p>
          <w:p w14:paraId="395EB94B">
            <w:pPr>
              <w:pStyle w:val="7"/>
              <w:spacing w:before="17" w:line="220" w:lineRule="auto"/>
              <w:ind w:left="24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1"/>
              </w:rPr>
              <w:t>(大纲)</w:t>
            </w:r>
          </w:p>
          <w:p w14:paraId="40B26D80">
            <w:pPr>
              <w:pStyle w:val="7"/>
              <w:spacing w:before="29" w:line="236" w:lineRule="auto"/>
              <w:ind w:left="109" w:right="139" w:firstLine="2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执行情况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7"/>
              </w:rPr>
              <w:t>的行政检</w:t>
            </w:r>
            <w:r>
              <w:rPr>
                <w:b w:val="0"/>
                <w:bCs w:val="0"/>
              </w:rPr>
              <w:t xml:space="preserve"> 查</w:t>
            </w:r>
          </w:p>
        </w:tc>
        <w:tc>
          <w:tcPr>
            <w:tcW w:w="1059" w:type="dxa"/>
            <w:vAlign w:val="top"/>
          </w:tcPr>
          <w:p w14:paraId="7C6472D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A57EFFA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10B9D9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907F0C4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4C2E1E2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92F01D7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DB4B3E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109139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D226EC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D69244A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6E14B6C">
            <w:pPr>
              <w:pStyle w:val="7"/>
              <w:spacing w:before="22" w:line="235" w:lineRule="auto"/>
              <w:ind w:right="79"/>
              <w:jc w:val="both"/>
              <w:rPr>
                <w:b w:val="0"/>
                <w:bCs w:val="0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64B60467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E01E18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137E67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907D958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CAF5F3">
            <w:pPr>
              <w:pStyle w:val="7"/>
              <w:spacing w:before="68" w:line="231" w:lineRule="auto"/>
              <w:ind w:left="132" w:hanging="5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1"/>
              </w:rPr>
              <w:t>【行政法规】《大中型水利水电工程建设征地补偿和移民安</w:t>
            </w:r>
            <w:r>
              <w:rPr>
                <w:b w:val="0"/>
                <w:bCs w:val="0"/>
                <w:spacing w:val="13"/>
              </w:rPr>
              <w:t xml:space="preserve"> </w:t>
            </w:r>
            <w:r>
              <w:rPr>
                <w:b w:val="0"/>
                <w:bCs w:val="0"/>
              </w:rPr>
              <w:t>置条例》第十五条编制移民安置规划应当广泛听取移民和</w:t>
            </w:r>
            <w:r>
              <w:rPr>
                <w:b w:val="0"/>
                <w:bCs w:val="0"/>
                <w:spacing w:val="7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移民安置区居民的意见；必要时，应当采取听证的方式。</w:t>
            </w:r>
          </w:p>
          <w:p w14:paraId="69918E99">
            <w:pPr>
              <w:pStyle w:val="7"/>
              <w:spacing w:line="219" w:lineRule="auto"/>
              <w:ind w:left="13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经批准的移民安置规划是组织实施移民安置工作的基本依</w:t>
            </w:r>
          </w:p>
          <w:p w14:paraId="6C9718E7">
            <w:pPr>
              <w:pStyle w:val="7"/>
              <w:spacing w:before="29" w:line="219" w:lineRule="auto"/>
              <w:ind w:left="13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据，应当严格执行，不得随意调整或者修改；确需调整或</w:t>
            </w:r>
          </w:p>
          <w:p w14:paraId="783944F1">
            <w:pPr>
              <w:pStyle w:val="7"/>
              <w:spacing w:before="42" w:line="218" w:lineRule="auto"/>
              <w:ind w:left="112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1"/>
              </w:rPr>
              <w:t>者修改的，应当依照本条例第十条的规定重新报批。</w:t>
            </w:r>
          </w:p>
          <w:p w14:paraId="18DA9BC5">
            <w:pPr>
              <w:pStyle w:val="7"/>
              <w:spacing w:before="1" w:line="231" w:lineRule="auto"/>
              <w:ind w:left="135" w:right="151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未编制移民安置规划或者移民安置规划未经审核的大中型</w:t>
            </w:r>
            <w:r>
              <w:rPr>
                <w:b w:val="0"/>
                <w:bCs w:val="0"/>
                <w:spacing w:val="7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水利水电工程建设项目，有关部门不得批准或者核准其建</w:t>
            </w:r>
            <w:r>
              <w:rPr>
                <w:b w:val="0"/>
                <w:bCs w:val="0"/>
                <w:spacing w:val="8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设，不得为其办理用地等有关手续。</w:t>
            </w:r>
          </w:p>
          <w:p w14:paraId="26F88BD0">
            <w:pPr>
              <w:pStyle w:val="7"/>
              <w:spacing w:before="31" w:line="219" w:lineRule="auto"/>
              <w:ind w:right="2"/>
              <w:jc w:val="right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【地方性法规】《湖南省大中型水库移民条例》第十条第三</w:t>
            </w:r>
          </w:p>
          <w:p w14:paraId="5A6B0AE9">
            <w:pPr>
              <w:pStyle w:val="7"/>
              <w:spacing w:before="5" w:line="221" w:lineRule="auto"/>
              <w:ind w:left="11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款</w:t>
            </w:r>
          </w:p>
          <w:p w14:paraId="61E33354">
            <w:pPr>
              <w:pStyle w:val="7"/>
              <w:spacing w:before="34" w:line="241" w:lineRule="auto"/>
              <w:ind w:left="115" w:right="150" w:firstLine="2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经批准的移民安置规划必须严格执行，不得擅自调整或者</w:t>
            </w:r>
            <w:r>
              <w:rPr>
                <w:b w:val="0"/>
                <w:bCs w:val="0"/>
                <w:spacing w:val="9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修改；确需调整或者修改的，应当报原批准机关批准。</w:t>
            </w:r>
          </w:p>
        </w:tc>
        <w:tc>
          <w:tcPr>
            <w:tcW w:w="1039" w:type="dxa"/>
            <w:vAlign w:val="top"/>
          </w:tcPr>
          <w:p w14:paraId="5C69CA53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F53E13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6FFC462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29831E6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50A05F4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14D1693">
            <w:pPr>
              <w:pStyle w:val="7"/>
              <w:spacing w:before="32" w:line="227" w:lineRule="auto"/>
              <w:ind w:left="106" w:right="196"/>
              <w:jc w:val="both"/>
              <w:rPr>
                <w:rFonts w:hint="default"/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spacing w:val="6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lang w:val="en-US" w:eastAsia="zh-CN"/>
              </w:rPr>
              <w:t>农业农村局库区移民事务中心</w:t>
            </w:r>
          </w:p>
        </w:tc>
        <w:tc>
          <w:tcPr>
            <w:tcW w:w="779" w:type="dxa"/>
            <w:vAlign w:val="top"/>
          </w:tcPr>
          <w:p w14:paraId="3CA50857">
            <w:pPr>
              <w:spacing w:line="3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A499DC2">
            <w:pPr>
              <w:spacing w:line="3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657402">
            <w:pPr>
              <w:pStyle w:val="7"/>
              <w:spacing w:before="68" w:line="237" w:lineRule="auto"/>
              <w:ind w:left="67" w:right="50" w:firstLine="9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1"/>
              </w:rPr>
              <w:t>大中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4"/>
              </w:rPr>
              <w:t>型水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5"/>
              </w:rPr>
              <w:t>利水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4"/>
                <w:w w:val="115"/>
              </w:rPr>
              <w:t>电工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6"/>
              </w:rPr>
              <w:t>程建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2"/>
                <w:w w:val="116"/>
              </w:rPr>
              <w:t>设项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1"/>
              </w:rPr>
              <w:t>目</w:t>
            </w:r>
            <w:r>
              <w:rPr>
                <w:b w:val="0"/>
                <w:bCs w:val="0"/>
                <w:spacing w:val="-41"/>
              </w:rPr>
              <w:t xml:space="preserve"> </w:t>
            </w:r>
            <w:r>
              <w:rPr>
                <w:b w:val="0"/>
                <w:bCs w:val="0"/>
                <w:spacing w:val="21"/>
              </w:rPr>
              <w:t>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3"/>
              </w:rPr>
              <w:t>人、移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24"/>
                <w:w w:val="115"/>
              </w:rPr>
              <w:t>民安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6"/>
              </w:rPr>
              <w:t>置设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5"/>
              </w:rPr>
              <w:t>计单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位、施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44"/>
              </w:rPr>
              <w:t>工单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位、监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44"/>
              </w:rPr>
              <w:t>理评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5"/>
              </w:rPr>
              <w:t>估单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位。</w:t>
            </w:r>
          </w:p>
        </w:tc>
        <w:tc>
          <w:tcPr>
            <w:tcW w:w="1639" w:type="dxa"/>
            <w:vAlign w:val="top"/>
          </w:tcPr>
          <w:p w14:paraId="51954CCF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10690D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37237B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1ADC35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9CC279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01AE7FF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51AB2D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A0819EA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42A5858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20BA0A7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4F1DE5F">
            <w:pPr>
              <w:pStyle w:val="7"/>
              <w:spacing w:before="68" w:line="238" w:lineRule="auto"/>
              <w:ind w:left="127" w:right="144" w:firstLine="6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大中型水利水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12"/>
              </w:rPr>
              <w:t>电工程移民安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5"/>
              </w:rPr>
              <w:t>置规划(大纲)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1"/>
              </w:rPr>
              <w:t>实施情况。</w:t>
            </w:r>
          </w:p>
        </w:tc>
        <w:tc>
          <w:tcPr>
            <w:tcW w:w="640" w:type="dxa"/>
            <w:vAlign w:val="top"/>
          </w:tcPr>
          <w:p w14:paraId="0DFBB05C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6A9E9D1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9900F5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D011CF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5CB4B7A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6CAC19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2ED459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1549A8E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DD3B3C2">
            <w:pPr>
              <w:pStyle w:val="7"/>
              <w:spacing w:before="68" w:line="228" w:lineRule="auto"/>
              <w:ind w:left="89" w:right="87" w:firstLine="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</w:rPr>
              <w:t>现场</w:t>
            </w:r>
            <w:r>
              <w:rPr>
                <w:b w:val="0"/>
                <w:bCs w:val="0"/>
              </w:rPr>
              <w:t xml:space="preserve"> 检</w:t>
            </w:r>
          </w:p>
          <w:p w14:paraId="2D70BB04">
            <w:pPr>
              <w:pStyle w:val="7"/>
              <w:spacing w:before="31" w:line="236" w:lineRule="auto"/>
              <w:ind w:left="9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2"/>
              </w:rPr>
              <w:t>查</w:t>
            </w:r>
            <w:r>
              <w:rPr>
                <w:b w:val="0"/>
                <w:bCs w:val="0"/>
                <w:spacing w:val="39"/>
              </w:rPr>
              <w:t xml:space="preserve"> </w:t>
            </w:r>
            <w:r>
              <w:rPr>
                <w:b w:val="0"/>
                <w:bCs w:val="0"/>
                <w:spacing w:val="-22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非现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6"/>
              </w:rPr>
              <w:t>场检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6"/>
              </w:rPr>
              <w:t>查相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结合</w:t>
            </w:r>
          </w:p>
        </w:tc>
        <w:tc>
          <w:tcPr>
            <w:tcW w:w="869" w:type="dxa"/>
            <w:vAlign w:val="top"/>
          </w:tcPr>
          <w:p w14:paraId="53AFED25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5236D8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07741CB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869FF04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787DFA9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533FCDD">
            <w:pPr>
              <w:pStyle w:val="7"/>
              <w:spacing w:before="69" w:line="237" w:lineRule="auto"/>
              <w:ind w:left="118" w:right="91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按本单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位每年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22"/>
              </w:rPr>
              <w:t>3月底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前报经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9"/>
              </w:rPr>
              <w:t>同级司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法行政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部门备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案审查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的涉企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年度行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政检查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计划执</w:t>
            </w:r>
            <w:r>
              <w:rPr>
                <w:b w:val="0"/>
                <w:bCs w:val="0"/>
              </w:rPr>
              <w:t xml:space="preserve"> 行</w:t>
            </w:r>
          </w:p>
        </w:tc>
        <w:tc>
          <w:tcPr>
            <w:tcW w:w="655" w:type="dxa"/>
            <w:vAlign w:val="top"/>
          </w:tcPr>
          <w:p w14:paraId="33A8D080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1F9B6D35">
      <w:pPr>
        <w:rPr>
          <w:rFonts w:ascii="Arial"/>
          <w:b w:val="0"/>
          <w:bCs w:val="0"/>
          <w:sz w:val="21"/>
        </w:rPr>
      </w:pPr>
    </w:p>
    <w:p w14:paraId="5FD488C0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23" w:type="default"/>
          <w:pgSz w:w="16830" w:h="11900"/>
          <w:pgMar w:top="1011" w:right="1414" w:bottom="1704" w:left="1434" w:header="0" w:footer="1387" w:gutter="0"/>
          <w:cols w:space="720" w:num="1"/>
        </w:sectPr>
      </w:pPr>
    </w:p>
    <w:p w14:paraId="2AD033A8">
      <w:pPr>
        <w:spacing w:before="15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17CEE9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01F551BC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12C40EAD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22BB4182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7559CA32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4AC68138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726B53EA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5F746801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66C88740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2797B368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7911D19C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2CB92336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3B550379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5518BEEE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4E0DE5E1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65F69636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69FEC9A5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7DF0C0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6" w:hRule="atLeast"/>
        </w:trPr>
        <w:tc>
          <w:tcPr>
            <w:tcW w:w="635" w:type="dxa"/>
            <w:vAlign w:val="top"/>
          </w:tcPr>
          <w:p w14:paraId="508CCA59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A8636EA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088BA11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12DB992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962111D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5D7210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96D5BDA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C23D521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FEF17F1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996A12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4C67E1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C54BFB7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D3FF2BA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0542B9E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E9F17F">
            <w:pPr>
              <w:pStyle w:val="7"/>
              <w:spacing w:before="68" w:line="184" w:lineRule="auto"/>
              <w:ind w:left="194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6"/>
              </w:rPr>
              <w:t>16</w:t>
            </w:r>
          </w:p>
        </w:tc>
        <w:tc>
          <w:tcPr>
            <w:tcW w:w="1129" w:type="dxa"/>
            <w:vAlign w:val="top"/>
          </w:tcPr>
          <w:p w14:paraId="3E6361BE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E1D981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084D2E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C1E48F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95724FA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A03F4B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2679821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F377DE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3B0FC3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C6132C5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CDDC673">
            <w:pPr>
              <w:pStyle w:val="7"/>
              <w:spacing w:before="68" w:line="239" w:lineRule="auto"/>
              <w:ind w:left="113" w:right="145" w:firstLine="3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5"/>
              </w:rPr>
              <w:t>对编制大</w:t>
            </w:r>
            <w:r>
              <w:rPr>
                <w:b w:val="0"/>
                <w:bCs w:val="0"/>
                <w:spacing w:val="2"/>
              </w:rPr>
              <w:t xml:space="preserve"> </w:t>
            </w:r>
            <w:r>
              <w:rPr>
                <w:b w:val="0"/>
                <w:bCs w:val="0"/>
                <w:spacing w:val="7"/>
              </w:rPr>
              <w:t>中型水利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2"/>
              </w:rPr>
              <w:t>水电工程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移民安置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5"/>
              </w:rPr>
              <w:t>规划(大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20"/>
              </w:rPr>
              <w:t>纲)的行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4"/>
              </w:rPr>
              <w:t>政检查</w:t>
            </w:r>
          </w:p>
        </w:tc>
        <w:tc>
          <w:tcPr>
            <w:tcW w:w="1059" w:type="dxa"/>
            <w:vAlign w:val="top"/>
          </w:tcPr>
          <w:p w14:paraId="03943DE7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DF43BD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A7EA7EF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5256AFC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2B183A5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E7211D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0F12C4C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746D5D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105E01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4FD2833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01C3D6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1DAA624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C908E7A">
            <w:pPr>
              <w:pStyle w:val="7"/>
              <w:spacing w:before="68" w:line="234" w:lineRule="auto"/>
              <w:ind w:left="103" w:right="114" w:hanging="9"/>
              <w:jc w:val="both"/>
              <w:rPr>
                <w:b w:val="0"/>
                <w:bCs w:val="0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511DD967">
            <w:pPr>
              <w:spacing w:line="28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83D018">
            <w:pPr>
              <w:spacing w:line="28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CFE7546">
            <w:pPr>
              <w:spacing w:line="28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3DEFC75">
            <w:pPr>
              <w:spacing w:line="28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FFB3DD">
            <w:pPr>
              <w:pStyle w:val="7"/>
              <w:spacing w:before="68" w:line="222" w:lineRule="auto"/>
              <w:ind w:left="105" w:right="6" w:hanging="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【行政法规】《大中型水利水电工程建设征地补偿和移民安</w:t>
            </w:r>
            <w:r>
              <w:rPr>
                <w:b w:val="0"/>
                <w:bCs w:val="0"/>
                <w:spacing w:val="4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置条例》第十五条编制移民安置规划应当广泛听取移民和</w:t>
            </w:r>
            <w:r>
              <w:rPr>
                <w:b w:val="0"/>
                <w:bCs w:val="0"/>
                <w:spacing w:val="8"/>
              </w:rPr>
              <w:t xml:space="preserve">  </w:t>
            </w:r>
            <w:r>
              <w:rPr>
                <w:b w:val="0"/>
                <w:bCs w:val="0"/>
                <w:spacing w:val="-3"/>
              </w:rPr>
              <w:t>移民安置区居民的意见；必要时，应当采取听证的方式。</w:t>
            </w:r>
          </w:p>
          <w:p w14:paraId="08C20926">
            <w:pPr>
              <w:pStyle w:val="7"/>
              <w:spacing w:before="52" w:line="225" w:lineRule="auto"/>
              <w:ind w:left="115" w:right="159" w:firstLine="1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经批准的移民安置规划是组织实施移民安置工作的基本依</w:t>
            </w:r>
            <w:r>
              <w:rPr>
                <w:b w:val="0"/>
                <w:bCs w:val="0"/>
                <w:spacing w:val="9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据，应当严格执行，不得随意调整或者修改；确需调整或</w:t>
            </w:r>
            <w:r>
              <w:rPr>
                <w:b w:val="0"/>
                <w:bCs w:val="0"/>
                <w:spacing w:val="11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者修改的，应当依照本条例第十条的规定重新报批。</w:t>
            </w:r>
          </w:p>
          <w:p w14:paraId="7961F11B">
            <w:pPr>
              <w:pStyle w:val="7"/>
              <w:spacing w:before="22"/>
              <w:ind w:left="125" w:right="160" w:hanging="1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未编制移民安置规划或者移民安置规划未经审核的大中型</w:t>
            </w:r>
            <w:r>
              <w:rPr>
                <w:b w:val="0"/>
                <w:bCs w:val="0"/>
                <w:spacing w:val="7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水利水电工程建设项目，有关部门不得批准或者核准其建</w:t>
            </w:r>
            <w:r>
              <w:rPr>
                <w:b w:val="0"/>
                <w:bCs w:val="0"/>
                <w:spacing w:val="8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设，不得为其办理用地等有关手续。</w:t>
            </w:r>
          </w:p>
          <w:p w14:paraId="5C57DAB9">
            <w:pPr>
              <w:pStyle w:val="7"/>
              <w:spacing w:before="1" w:line="232" w:lineRule="auto"/>
              <w:ind w:left="124" w:hanging="54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【地方性法规】《湖南省大中型水库移民条例》第十一条设</w:t>
            </w:r>
            <w:r>
              <w:rPr>
                <w:b w:val="0"/>
                <w:bCs w:val="0"/>
                <w:spacing w:val="14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计单位在编制移民安置规划前，应当编制设计工作大纲。</w:t>
            </w:r>
          </w:p>
          <w:p w14:paraId="139C4B29">
            <w:pPr>
              <w:pStyle w:val="7"/>
              <w:spacing w:before="20" w:line="235" w:lineRule="auto"/>
              <w:ind w:left="105" w:right="148" w:firstLine="2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设计工作大纲应当经项目法人和移民管理部门共同审定，</w:t>
            </w:r>
            <w:r>
              <w:rPr>
                <w:b w:val="0"/>
                <w:bCs w:val="0"/>
                <w:spacing w:val="8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需要报国务院有关部门审定的，应当报国务院有关部门审</w:t>
            </w:r>
            <w:r>
              <w:rPr>
                <w:b w:val="0"/>
                <w:bCs w:val="0"/>
                <w:spacing w:val="15"/>
              </w:rPr>
              <w:t xml:space="preserve"> </w:t>
            </w:r>
            <w:r>
              <w:rPr>
                <w:b w:val="0"/>
                <w:bCs w:val="0"/>
                <w:spacing w:val="-5"/>
              </w:rPr>
              <w:t>定。</w:t>
            </w:r>
          </w:p>
          <w:p w14:paraId="771F7BFC">
            <w:pPr>
              <w:pStyle w:val="7"/>
              <w:spacing w:before="10" w:line="220" w:lineRule="auto"/>
              <w:ind w:left="115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设计工作大纲经审定后，设计单位方可开展设计工作。</w:t>
            </w:r>
          </w:p>
          <w:p w14:paraId="3AD7FC34">
            <w:pPr>
              <w:pStyle w:val="7"/>
              <w:spacing w:before="50" w:line="225" w:lineRule="auto"/>
              <w:ind w:left="115" w:right="141" w:firstLine="3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3"/>
              </w:rPr>
              <w:t>设计单位应当按照国家规定的程序和标准编制移民安置规</w:t>
            </w:r>
            <w:r>
              <w:rPr>
                <w:b w:val="0"/>
                <w:bCs w:val="0"/>
                <w:spacing w:val="7"/>
              </w:rPr>
              <w:t xml:space="preserve"> </w:t>
            </w:r>
            <w:r>
              <w:rPr>
                <w:b w:val="0"/>
                <w:bCs w:val="0"/>
                <w:spacing w:val="-2"/>
              </w:rPr>
              <w:t>划，不得有与项目法人串通擅自降低移民安置标准以及其</w:t>
            </w:r>
            <w:r>
              <w:rPr>
                <w:b w:val="0"/>
                <w:bCs w:val="0"/>
                <w:spacing w:val="6"/>
              </w:rPr>
              <w:t xml:space="preserve"> </w:t>
            </w:r>
            <w:r>
              <w:rPr>
                <w:b w:val="0"/>
                <w:bCs w:val="0"/>
                <w:spacing w:val="-3"/>
              </w:rPr>
              <w:t>他损害移民合法权益的行为。</w:t>
            </w:r>
          </w:p>
        </w:tc>
        <w:tc>
          <w:tcPr>
            <w:tcW w:w="1039" w:type="dxa"/>
            <w:vAlign w:val="top"/>
          </w:tcPr>
          <w:p w14:paraId="637F70B5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AF7BCA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A750ED3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C9D1C3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4A8EAB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29875A2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E14AD9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694CFF">
            <w:pPr>
              <w:pStyle w:val="7"/>
              <w:spacing w:before="42" w:line="236" w:lineRule="auto"/>
              <w:ind w:right="155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lang w:val="en-US" w:eastAsia="zh-CN"/>
              </w:rPr>
              <w:t>农业农村局库区移民事务中心、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51937CCC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DBD522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C71821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9507F4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810A149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A2E7A8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8FC319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1FF1C27">
            <w:pPr>
              <w:pStyle w:val="7"/>
              <w:spacing w:before="68" w:line="238" w:lineRule="auto"/>
              <w:ind w:left="67" w:right="50" w:firstLine="99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1"/>
              </w:rPr>
              <w:t>大中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3"/>
                <w:w w:val="115"/>
              </w:rPr>
              <w:t>型水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5"/>
              </w:rPr>
              <w:t>利水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4"/>
                <w:w w:val="115"/>
              </w:rPr>
              <w:t>电工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6"/>
              </w:rPr>
              <w:t>程建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2"/>
                <w:w w:val="116"/>
              </w:rPr>
              <w:t>设项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1"/>
              </w:rPr>
              <w:t>目</w:t>
            </w:r>
            <w:r>
              <w:rPr>
                <w:b w:val="0"/>
                <w:bCs w:val="0"/>
                <w:spacing w:val="-41"/>
              </w:rPr>
              <w:t xml:space="preserve"> </w:t>
            </w:r>
            <w:r>
              <w:rPr>
                <w:b w:val="0"/>
                <w:bCs w:val="0"/>
                <w:spacing w:val="21"/>
              </w:rPr>
              <w:t>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3"/>
              </w:rPr>
              <w:t>人、移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24"/>
                <w:w w:val="115"/>
              </w:rPr>
              <w:t>民安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6"/>
              </w:rPr>
              <w:t>置规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6"/>
              </w:rPr>
              <w:t>划设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45"/>
              </w:rPr>
              <w:t>计单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17"/>
              </w:rPr>
              <w:t>位。</w:t>
            </w:r>
          </w:p>
        </w:tc>
        <w:tc>
          <w:tcPr>
            <w:tcW w:w="1639" w:type="dxa"/>
            <w:vAlign w:val="top"/>
          </w:tcPr>
          <w:p w14:paraId="2A671C8E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30153A8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FAA15EB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707BEA5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54301F5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035C32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D5F5384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648A27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0D68805">
            <w:pPr>
              <w:spacing w:line="25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486F7E0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1EBAC94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C48E667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335C22">
            <w:pPr>
              <w:pStyle w:val="7"/>
              <w:spacing w:before="68" w:line="232" w:lineRule="auto"/>
              <w:ind w:left="187" w:right="135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1"/>
              </w:rPr>
              <w:t>大中型水利水</w:t>
            </w:r>
            <w:r>
              <w:rPr>
                <w:b w:val="0"/>
                <w:bCs w:val="0"/>
                <w:spacing w:val="2"/>
              </w:rPr>
              <w:t xml:space="preserve"> 电工程移民安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6"/>
              </w:rPr>
              <w:t>置规划(大纲)</w:t>
            </w:r>
          </w:p>
          <w:p w14:paraId="2F6E6274">
            <w:pPr>
              <w:pStyle w:val="7"/>
              <w:spacing w:before="6" w:line="219" w:lineRule="auto"/>
              <w:ind w:left="240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的编制情况。</w:t>
            </w:r>
          </w:p>
        </w:tc>
        <w:tc>
          <w:tcPr>
            <w:tcW w:w="640" w:type="dxa"/>
            <w:vAlign w:val="top"/>
          </w:tcPr>
          <w:p w14:paraId="51F8598B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4B6BA4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1D4C07E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80332F">
            <w:pPr>
              <w:spacing w:line="260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304B4B9">
            <w:pPr>
              <w:spacing w:line="26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B73854F">
            <w:pPr>
              <w:spacing w:line="26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99833B">
            <w:pPr>
              <w:spacing w:line="26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B79D5F">
            <w:pPr>
              <w:spacing w:line="26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F00629F">
            <w:pPr>
              <w:spacing w:line="26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91D6FAC">
            <w:pPr>
              <w:spacing w:line="26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95CF736">
            <w:pPr>
              <w:pStyle w:val="7"/>
              <w:spacing w:before="68" w:line="215" w:lineRule="auto"/>
              <w:ind w:left="108" w:right="88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6"/>
              </w:rPr>
              <w:t>现场</w:t>
            </w:r>
            <w:r>
              <w:rPr>
                <w:b w:val="0"/>
                <w:bCs w:val="0"/>
              </w:rPr>
              <w:t xml:space="preserve"> 检</w:t>
            </w:r>
          </w:p>
          <w:p w14:paraId="72A494F6">
            <w:pPr>
              <w:pStyle w:val="7"/>
              <w:spacing w:before="40" w:line="236" w:lineRule="auto"/>
              <w:ind w:left="108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22"/>
              </w:rPr>
              <w:t>查</w:t>
            </w:r>
            <w:r>
              <w:rPr>
                <w:b w:val="0"/>
                <w:bCs w:val="0"/>
                <w:spacing w:val="39"/>
              </w:rPr>
              <w:t xml:space="preserve"> </w:t>
            </w:r>
            <w:r>
              <w:rPr>
                <w:b w:val="0"/>
                <w:bCs w:val="0"/>
                <w:spacing w:val="-22"/>
              </w:rPr>
              <w:t>、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-8"/>
              </w:rPr>
              <w:t>非现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-6"/>
              </w:rPr>
              <w:t>场检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7"/>
              </w:rPr>
              <w:t>查相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2"/>
              </w:rPr>
              <w:t>结合</w:t>
            </w:r>
          </w:p>
        </w:tc>
        <w:tc>
          <w:tcPr>
            <w:tcW w:w="869" w:type="dxa"/>
            <w:vAlign w:val="top"/>
          </w:tcPr>
          <w:p w14:paraId="33459EAE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A2D65D5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7C61E63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2144904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CFC1BAC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7F9522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1598983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B801B65">
            <w:pPr>
              <w:pStyle w:val="7"/>
              <w:spacing w:before="68" w:line="239" w:lineRule="auto"/>
              <w:ind w:left="98" w:right="81" w:firstLine="20"/>
              <w:jc w:val="both"/>
              <w:rPr>
                <w:b w:val="0"/>
                <w:bCs w:val="0"/>
              </w:rPr>
            </w:pPr>
            <w:r>
              <w:rPr>
                <w:b w:val="0"/>
                <w:bCs w:val="0"/>
                <w:spacing w:val="-4"/>
              </w:rPr>
              <w:t>按本单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位每年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19"/>
              </w:rPr>
              <w:t>3月底</w:t>
            </w:r>
            <w:r>
              <w:rPr>
                <w:b w:val="0"/>
                <w:bCs w:val="0"/>
              </w:rPr>
              <w:t xml:space="preserve">  </w:t>
            </w:r>
            <w:r>
              <w:rPr>
                <w:b w:val="0"/>
                <w:bCs w:val="0"/>
                <w:spacing w:val="9"/>
              </w:rPr>
              <w:t>前报经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16"/>
              </w:rPr>
              <w:t>同级司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法行政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9"/>
              </w:rPr>
              <w:t>部门备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10"/>
              </w:rPr>
              <w:t>案审查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9"/>
              </w:rPr>
              <w:t>的涉企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年度行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4"/>
              </w:rPr>
              <w:t>政检查</w:t>
            </w:r>
            <w:r>
              <w:rPr>
                <w:b w:val="0"/>
                <w:bCs w:val="0"/>
              </w:rPr>
              <w:t xml:space="preserve"> </w:t>
            </w:r>
            <w:r>
              <w:rPr>
                <w:b w:val="0"/>
                <w:bCs w:val="0"/>
                <w:spacing w:val="3"/>
              </w:rPr>
              <w:t>计划执</w:t>
            </w:r>
            <w:r>
              <w:rPr>
                <w:b w:val="0"/>
                <w:bCs w:val="0"/>
                <w:spacing w:val="1"/>
              </w:rPr>
              <w:t xml:space="preserve"> </w:t>
            </w:r>
            <w:r>
              <w:rPr>
                <w:b w:val="0"/>
                <w:bCs w:val="0"/>
              </w:rPr>
              <w:t>行</w:t>
            </w:r>
          </w:p>
        </w:tc>
        <w:tc>
          <w:tcPr>
            <w:tcW w:w="655" w:type="dxa"/>
            <w:vAlign w:val="top"/>
          </w:tcPr>
          <w:p w14:paraId="783F3BA8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15F0FF5F">
      <w:pPr>
        <w:rPr>
          <w:rFonts w:ascii="Arial"/>
          <w:b w:val="0"/>
          <w:bCs w:val="0"/>
          <w:sz w:val="21"/>
        </w:rPr>
      </w:pPr>
    </w:p>
    <w:p w14:paraId="0D202137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24" w:type="default"/>
          <w:pgSz w:w="16830" w:h="11900"/>
          <w:pgMar w:top="1011" w:right="1394" w:bottom="1711" w:left="1445" w:header="0" w:footer="1412" w:gutter="0"/>
          <w:cols w:space="720" w:num="1"/>
        </w:sectPr>
      </w:pPr>
    </w:p>
    <w:p w14:paraId="49A0201E">
      <w:pPr>
        <w:spacing w:before="16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526D89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4126DF1A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284D85EC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76453488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17BD9FBD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30543CED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531FF6D1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6DC2454E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1EEC70D2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1DC47051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7E86BBCD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649558DA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03A9728F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4B872E34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2AB17B9F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6861545F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3083F446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2A7767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6" w:hRule="atLeast"/>
        </w:trPr>
        <w:tc>
          <w:tcPr>
            <w:tcW w:w="635" w:type="dxa"/>
            <w:vAlign w:val="top"/>
          </w:tcPr>
          <w:p w14:paraId="2A678A86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32AEEE07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44EC0818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5DF63727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250AFDF6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5F03DF80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13216A38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7D95B373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71C3E63B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5C678E0C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3852E7BC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187B863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6591ED7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DE08C6E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D0EB4B">
            <w:pPr>
              <w:pStyle w:val="7"/>
              <w:spacing w:before="71" w:line="184" w:lineRule="auto"/>
              <w:ind w:left="104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17</w:t>
            </w:r>
          </w:p>
        </w:tc>
        <w:tc>
          <w:tcPr>
            <w:tcW w:w="1129" w:type="dxa"/>
            <w:vAlign w:val="top"/>
          </w:tcPr>
          <w:p w14:paraId="6460E5F0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78490B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367BC92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97C35FF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FB8291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3754C5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9BDF9F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D405439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310D91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2331F93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8E0E45">
            <w:pPr>
              <w:spacing w:line="24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0128DF">
            <w:pPr>
              <w:pStyle w:val="7"/>
              <w:spacing w:before="72" w:line="229" w:lineRule="auto"/>
              <w:ind w:left="114" w:right="121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对已批复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水利基建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项目初步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设计文件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的行政检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查</w:t>
            </w:r>
          </w:p>
        </w:tc>
        <w:tc>
          <w:tcPr>
            <w:tcW w:w="1059" w:type="dxa"/>
            <w:vAlign w:val="top"/>
          </w:tcPr>
          <w:p w14:paraId="7829912A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7D4BAD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678264B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752642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9F846C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1E2F278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B98F03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17FFC9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262DA01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DF2D9D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4935B5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799C90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AAFFF6F">
            <w:pPr>
              <w:pStyle w:val="7"/>
              <w:spacing w:before="72" w:line="233" w:lineRule="auto"/>
              <w:ind w:left="124" w:right="25" w:hanging="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17557917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3DA241">
            <w:pPr>
              <w:spacing w:line="26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58A6BE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0D1C96">
            <w:pPr>
              <w:spacing w:line="26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25F66A">
            <w:pPr>
              <w:pStyle w:val="7"/>
              <w:spacing w:before="71" w:line="222" w:lineRule="auto"/>
              <w:ind w:left="16" w:firstLine="7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【法律】《中华人民共和国行政许可法》第六十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一条行政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机关应当建立健全监督制度，通过核查反映被许可人从事</w:t>
            </w:r>
          </w:p>
          <w:p w14:paraId="228803D5">
            <w:pPr>
              <w:pStyle w:val="7"/>
              <w:spacing w:before="19" w:line="219" w:lineRule="auto"/>
              <w:ind w:left="126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行政许可事项活动情况的有关材料，履行监督责任。</w:t>
            </w:r>
          </w:p>
          <w:p w14:paraId="7C83C1F0">
            <w:pPr>
              <w:pStyle w:val="7"/>
              <w:spacing w:before="9" w:line="210" w:lineRule="auto"/>
              <w:ind w:left="16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行政机关依法对被许可人从事行政许可事项的活动进行监</w:t>
            </w:r>
          </w:p>
          <w:p w14:paraId="26476FC6">
            <w:pPr>
              <w:pStyle w:val="7"/>
              <w:spacing w:before="3" w:line="226" w:lineRule="auto"/>
              <w:ind w:left="105" w:hanging="3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督检查时，应当将监督检查的情况和处理结果予以记录，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由监督检查人员签字后归档。公众有权查阅行政机关监督</w:t>
            </w:r>
            <w:r>
              <w:rPr>
                <w:b w:val="0"/>
                <w:bCs w:val="0"/>
                <w:spacing w:val="9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检查记录。</w:t>
            </w:r>
          </w:p>
          <w:p w14:paraId="494FCD87">
            <w:pPr>
              <w:pStyle w:val="7"/>
              <w:spacing w:before="8" w:line="231" w:lineRule="auto"/>
              <w:ind w:left="16" w:right="17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行政机关应当创造条件，实现与被许可人、其他有关行政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机关的计算机档案系统互联，核查被许可人从事行政许可</w:t>
            </w:r>
          </w:p>
          <w:p w14:paraId="5A110F50">
            <w:pPr>
              <w:pStyle w:val="7"/>
              <w:spacing w:before="11" w:line="220" w:lineRule="auto"/>
              <w:ind w:left="126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事项活动情况。</w:t>
            </w:r>
          </w:p>
          <w:p w14:paraId="3F27B4E7">
            <w:pPr>
              <w:pStyle w:val="7"/>
              <w:spacing w:before="18" w:line="224" w:lineRule="auto"/>
              <w:ind w:left="135" w:hanging="5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【部门规章】《水行政许可实施办法》第四十五条水行政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许可实施机关应当建立健全监督制度，按照管理权限和职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责分工，对公民、法人或者其他组织从事水行政许可事项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的活动履行监督检查责任。</w:t>
            </w:r>
          </w:p>
          <w:p w14:paraId="1AEDD22C">
            <w:pPr>
              <w:pStyle w:val="7"/>
              <w:spacing w:before="5" w:line="224" w:lineRule="auto"/>
              <w:ind w:left="116" w:firstLine="1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省、自治区、直辖市人民政府水行政主管部门应当依法明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确本行政区域内各级水行政主管部门的具体监督检查职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责，流域管理机构应当依法明确其下属管理机构的具体监</w:t>
            </w:r>
            <w:r>
              <w:rPr>
                <w:b w:val="0"/>
                <w:bCs w:val="0"/>
                <w:spacing w:val="1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督检查职责。</w:t>
            </w:r>
          </w:p>
        </w:tc>
        <w:tc>
          <w:tcPr>
            <w:tcW w:w="1039" w:type="dxa"/>
            <w:vAlign w:val="top"/>
          </w:tcPr>
          <w:p w14:paraId="053B6518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3EF23F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CDBD48E">
            <w:pPr>
              <w:pStyle w:val="7"/>
              <w:spacing w:before="72" w:line="225" w:lineRule="auto"/>
              <w:ind w:left="110" w:firstLine="9"/>
              <w:jc w:val="both"/>
              <w:rPr>
                <w:b w:val="0"/>
                <w:bCs w:val="0"/>
                <w:sz w:val="22"/>
                <w:szCs w:val="22"/>
              </w:rPr>
            </w:pPr>
          </w:p>
          <w:p w14:paraId="66C29D61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1E01FAD">
            <w:pPr>
              <w:pStyle w:val="7"/>
              <w:spacing w:before="39" w:line="228" w:lineRule="auto"/>
              <w:ind w:left="110" w:firstLine="18"/>
              <w:rPr>
                <w:rFonts w:hint="eastAsia" w:eastAsia="宋体"/>
                <w:b w:val="0"/>
                <w:bCs w:val="0"/>
                <w:sz w:val="22"/>
                <w:szCs w:val="22"/>
                <w:lang w:val="en-US" w:eastAsia="zh-CN"/>
              </w:rPr>
            </w:pPr>
            <w:r>
              <w:rPr>
                <w:b w:val="0"/>
                <w:bCs w:val="0"/>
                <w:spacing w:val="-26"/>
                <w:w w:val="98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-26"/>
                <w:w w:val="98"/>
                <w:sz w:val="22"/>
                <w:szCs w:val="22"/>
                <w:lang w:val="en-US" w:eastAsia="zh-CN"/>
              </w:rPr>
              <w:t>农业农村局计划财务股、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1150DCEB">
            <w:pPr>
              <w:spacing w:line="26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BE6BB41">
            <w:pPr>
              <w:spacing w:line="26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0C41930">
            <w:pPr>
              <w:spacing w:line="26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A984F3">
            <w:pPr>
              <w:spacing w:line="26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5720440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2B83CCA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6899D9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6FECF31">
            <w:pPr>
              <w:pStyle w:val="7"/>
              <w:spacing w:before="72" w:line="228" w:lineRule="auto"/>
              <w:ind w:left="81" w:right="63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4"/>
                <w:sz w:val="22"/>
                <w:szCs w:val="22"/>
              </w:rPr>
              <w:t>各</w:t>
            </w:r>
            <w:r>
              <w:rPr>
                <w:b w:val="0"/>
                <w:bCs w:val="0"/>
                <w:spacing w:val="8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级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水</w:t>
            </w:r>
            <w:r>
              <w:rPr>
                <w:b w:val="0"/>
                <w:bCs w:val="0"/>
                <w:spacing w:val="7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行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政</w:t>
            </w:r>
            <w:r>
              <w:rPr>
                <w:b w:val="0"/>
                <w:bCs w:val="0"/>
                <w:spacing w:val="7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主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5"/>
                <w:sz w:val="22"/>
                <w:szCs w:val="22"/>
              </w:rPr>
              <w:t>管</w:t>
            </w:r>
            <w:r>
              <w:rPr>
                <w:b w:val="0"/>
                <w:bCs w:val="0"/>
                <w:spacing w:val="8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5"/>
                <w:sz w:val="22"/>
                <w:szCs w:val="22"/>
              </w:rPr>
              <w:t>部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6"/>
                <w:sz w:val="22"/>
                <w:szCs w:val="22"/>
              </w:rPr>
              <w:t>门  批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复</w:t>
            </w:r>
            <w:r>
              <w:rPr>
                <w:b w:val="0"/>
                <w:bCs w:val="0"/>
                <w:spacing w:val="7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初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步</w:t>
            </w:r>
            <w:r>
              <w:rPr>
                <w:b w:val="0"/>
                <w:bCs w:val="0"/>
                <w:spacing w:val="7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设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计</w:t>
            </w:r>
            <w:r>
              <w:rPr>
                <w:b w:val="0"/>
                <w:bCs w:val="0"/>
                <w:spacing w:val="5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的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水</w:t>
            </w:r>
            <w:r>
              <w:rPr>
                <w:b w:val="0"/>
                <w:bCs w:val="0"/>
                <w:spacing w:val="6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利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基</w:t>
            </w:r>
            <w:r>
              <w:rPr>
                <w:b w:val="0"/>
                <w:bCs w:val="0"/>
                <w:spacing w:val="7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建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项  目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2"/>
                <w:sz w:val="22"/>
                <w:szCs w:val="22"/>
              </w:rPr>
              <w:t>法人</w:t>
            </w:r>
          </w:p>
        </w:tc>
        <w:tc>
          <w:tcPr>
            <w:tcW w:w="1639" w:type="dxa"/>
            <w:vAlign w:val="top"/>
          </w:tcPr>
          <w:p w14:paraId="4506E7BB">
            <w:pPr>
              <w:spacing w:line="25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272F78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214416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9DD5F61">
            <w:pPr>
              <w:pStyle w:val="7"/>
              <w:spacing w:before="71" w:line="228" w:lineRule="auto"/>
              <w:ind w:left="110" w:right="94" w:hanging="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1、项目建设单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位是否组织有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关单位按批复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>的初步设计报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>告进行施工图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设计并按图施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2"/>
                <w:sz w:val="22"/>
                <w:szCs w:val="22"/>
              </w:rPr>
              <w:t>工建设</w:t>
            </w:r>
            <w:r>
              <w:rPr>
                <w:b w:val="0"/>
                <w:bCs w:val="0"/>
                <w:spacing w:val="-5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2"/>
                <w:sz w:val="22"/>
                <w:szCs w:val="22"/>
              </w:rPr>
              <w:t>；</w:t>
            </w:r>
          </w:p>
          <w:p w14:paraId="73AA73AF">
            <w:pPr>
              <w:pStyle w:val="7"/>
              <w:spacing w:before="5" w:line="225" w:lineRule="auto"/>
              <w:ind w:left="110" w:right="109" w:hanging="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2、前期工作程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>序是否符合国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家和省的有关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规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定</w:t>
            </w:r>
            <w:r>
              <w:rPr>
                <w:b w:val="0"/>
                <w:bCs w:val="0"/>
                <w:spacing w:val="-2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；</w:t>
            </w:r>
          </w:p>
          <w:p w14:paraId="46160E59">
            <w:pPr>
              <w:pStyle w:val="7"/>
              <w:spacing w:before="4" w:line="228" w:lineRule="auto"/>
              <w:ind w:left="51" w:right="48" w:firstLine="4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3、工程建设管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理情况、资金使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用情况、安全生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产管理情况是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否合法合规；涉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及度汛任务的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工程，其度汛方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案制定和执行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>情况。</w:t>
            </w:r>
          </w:p>
        </w:tc>
        <w:tc>
          <w:tcPr>
            <w:tcW w:w="640" w:type="dxa"/>
            <w:vAlign w:val="top"/>
          </w:tcPr>
          <w:p w14:paraId="3C2FFCC7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7591E6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8EC99AC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D9B6EAF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88154B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21FEC07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8237C2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E34DE98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E34A681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BAEC8B">
            <w:pPr>
              <w:spacing w:line="25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23AD53">
            <w:pPr>
              <w:pStyle w:val="7"/>
              <w:spacing w:before="72" w:line="220" w:lineRule="auto"/>
              <w:ind w:left="10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现场</w:t>
            </w:r>
          </w:p>
          <w:p w14:paraId="2A88FC5E">
            <w:pPr>
              <w:pStyle w:val="7"/>
              <w:spacing w:before="7" w:line="219" w:lineRule="auto"/>
              <w:ind w:left="21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检</w:t>
            </w:r>
          </w:p>
          <w:p w14:paraId="37894AE8">
            <w:pPr>
              <w:pStyle w:val="7"/>
              <w:spacing w:before="16" w:line="227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3"/>
                <w:w w:val="95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2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3"/>
                <w:w w:val="95"/>
                <w:sz w:val="22"/>
                <w:szCs w:val="22"/>
              </w:rPr>
              <w:t>、</w:t>
            </w:r>
          </w:p>
          <w:p w14:paraId="60D93650">
            <w:pPr>
              <w:pStyle w:val="7"/>
              <w:spacing w:before="12" w:line="220" w:lineRule="auto"/>
              <w:ind w:left="10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非现</w:t>
            </w:r>
          </w:p>
          <w:p w14:paraId="69DFE155">
            <w:pPr>
              <w:pStyle w:val="7"/>
              <w:spacing w:before="6" w:line="212" w:lineRule="auto"/>
              <w:ind w:left="10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场检</w:t>
            </w:r>
          </w:p>
          <w:p w14:paraId="0CDA0379">
            <w:pPr>
              <w:pStyle w:val="7"/>
              <w:spacing w:line="221" w:lineRule="auto"/>
              <w:ind w:left="10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查相</w:t>
            </w:r>
          </w:p>
          <w:p w14:paraId="57481349">
            <w:pPr>
              <w:pStyle w:val="7"/>
              <w:spacing w:before="15" w:line="221" w:lineRule="auto"/>
              <w:ind w:left="10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结合</w:t>
            </w:r>
          </w:p>
        </w:tc>
        <w:tc>
          <w:tcPr>
            <w:tcW w:w="869" w:type="dxa"/>
            <w:vAlign w:val="top"/>
          </w:tcPr>
          <w:p w14:paraId="2F9DB539">
            <w:pPr>
              <w:spacing w:line="26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740B460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E72C11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4E1AC5E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8A5018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2B638C">
            <w:pPr>
              <w:spacing w:line="26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449FDC6">
            <w:pPr>
              <w:pStyle w:val="7"/>
              <w:spacing w:before="72" w:line="227" w:lineRule="auto"/>
              <w:ind w:left="88" w:right="69" w:firstLine="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按本单</w:t>
            </w:r>
            <w:r>
              <w:rPr>
                <w:b w:val="0"/>
                <w:bCs w:val="0"/>
                <w:sz w:val="22"/>
                <w:szCs w:val="22"/>
              </w:rPr>
              <w:t xml:space="preserve"> 位每年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3</w:t>
            </w:r>
            <w:r>
              <w:rPr>
                <w:b w:val="0"/>
                <w:bCs w:val="0"/>
                <w:spacing w:val="-1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月</w:t>
            </w:r>
            <w:r>
              <w:rPr>
                <w:b w:val="0"/>
                <w:bCs w:val="0"/>
                <w:spacing w:val="-2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底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>前报经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3"/>
                <w:sz w:val="22"/>
                <w:szCs w:val="22"/>
              </w:rPr>
              <w:t>同级司</w:t>
            </w:r>
            <w:r>
              <w:rPr>
                <w:b w:val="0"/>
                <w:bCs w:val="0"/>
                <w:sz w:val="22"/>
                <w:szCs w:val="22"/>
              </w:rPr>
              <w:t xml:space="preserve"> 法行政 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>部门备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>案审查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>的涉企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>年度行</w:t>
            </w:r>
            <w:r>
              <w:rPr>
                <w:b w:val="0"/>
                <w:bCs w:val="0"/>
                <w:sz w:val="22"/>
                <w:szCs w:val="22"/>
              </w:rPr>
              <w:t xml:space="preserve"> 政检查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z w:val="22"/>
                <w:szCs w:val="22"/>
              </w:rPr>
              <w:t xml:space="preserve">计划执 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>行</w:t>
            </w:r>
          </w:p>
        </w:tc>
        <w:tc>
          <w:tcPr>
            <w:tcW w:w="655" w:type="dxa"/>
            <w:vAlign w:val="top"/>
          </w:tcPr>
          <w:p w14:paraId="071C1A61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537E3398">
      <w:pPr>
        <w:rPr>
          <w:rFonts w:ascii="Arial"/>
          <w:b w:val="0"/>
          <w:bCs w:val="0"/>
          <w:sz w:val="21"/>
        </w:rPr>
      </w:pPr>
    </w:p>
    <w:p w14:paraId="4A043494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25" w:type="default"/>
          <w:pgSz w:w="16830" w:h="11900"/>
          <w:pgMar w:top="1011" w:right="1394" w:bottom="1694" w:left="1445" w:header="0" w:footer="1377" w:gutter="0"/>
          <w:cols w:space="720" w:num="1"/>
        </w:sectPr>
      </w:pPr>
    </w:p>
    <w:p w14:paraId="6E444391">
      <w:pPr>
        <w:spacing w:before="15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2C0565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0207C9A6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1A22C6EE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35C03D52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18A0B9A0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67C313D6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60C7E1DC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7DB3E11A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33019C32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7AAFDEBB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233D30D7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49A04536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6D7FFEAB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778CC5CD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10542833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1F0DE0D5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2C1A0EFF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7A6A89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6" w:hRule="atLeast"/>
        </w:trPr>
        <w:tc>
          <w:tcPr>
            <w:tcW w:w="635" w:type="dxa"/>
            <w:vAlign w:val="top"/>
          </w:tcPr>
          <w:p w14:paraId="6DB05783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7D31D4C4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A5DBAF0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06A3AE7D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1F953A4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2E0F7F92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121F999E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4172F4D6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5556E646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2ADB6D31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720A098D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D28B0C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3257BE3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CC1CAB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61BB9FC">
            <w:pPr>
              <w:pStyle w:val="7"/>
              <w:spacing w:before="71" w:line="184" w:lineRule="auto"/>
              <w:ind w:left="94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18</w:t>
            </w:r>
          </w:p>
        </w:tc>
        <w:tc>
          <w:tcPr>
            <w:tcW w:w="1129" w:type="dxa"/>
            <w:vAlign w:val="top"/>
          </w:tcPr>
          <w:p w14:paraId="7B6F40AD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39722B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9289D7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6D07E4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5C9EB8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634C9C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0C0358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EB6C314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E6BA81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490D6D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21698EF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AEB9756">
            <w:pPr>
              <w:pStyle w:val="7"/>
              <w:spacing w:before="72" w:line="228" w:lineRule="auto"/>
              <w:ind w:left="93" w:right="113" w:firstLine="2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对水工程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建设规划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同意书审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z w:val="22"/>
                <w:szCs w:val="22"/>
              </w:rPr>
              <w:t>批的行政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检查</w:t>
            </w:r>
          </w:p>
        </w:tc>
        <w:tc>
          <w:tcPr>
            <w:tcW w:w="1059" w:type="dxa"/>
            <w:vAlign w:val="top"/>
          </w:tcPr>
          <w:p w14:paraId="1D5B0778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9DBC833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59A314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C4F6CF4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F7476C4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5F97D9A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D7CCA8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207D4C6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922786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EB77F3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6915BB4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E56C34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9C871A2">
            <w:pPr>
              <w:pStyle w:val="7"/>
              <w:spacing w:before="71" w:line="226" w:lineRule="auto"/>
              <w:ind w:left="104" w:right="86" w:hanging="2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4FEDACAF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C3D092C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F7487B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18366C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8B18B4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AA6C332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20C99A0">
            <w:pPr>
              <w:pStyle w:val="7"/>
              <w:spacing w:before="71" w:line="231" w:lineRule="auto"/>
              <w:ind w:left="15" w:firstLine="7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【法律】《中华人民共和国行政许可法》第六十一条行政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机关应当建立健全监督制度，通过核查反映被许可人从事</w:t>
            </w:r>
          </w:p>
          <w:p w14:paraId="69F2EE56">
            <w:pPr>
              <w:pStyle w:val="7"/>
              <w:spacing w:line="218" w:lineRule="auto"/>
              <w:ind w:left="12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行政许可事项活动情况的有关材料，履行监督责任。</w:t>
            </w:r>
          </w:p>
          <w:p w14:paraId="4D3E2F69">
            <w:pPr>
              <w:pStyle w:val="7"/>
              <w:spacing w:before="8" w:line="223" w:lineRule="auto"/>
              <w:ind w:left="65" w:firstLine="6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8"/>
                <w:sz w:val="22"/>
                <w:szCs w:val="22"/>
              </w:rPr>
              <w:t>行政机关依法对被许可人从事行政许可事项的活动进行监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督检查时，应当将监督检查的情况和处理结果予以记录，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由监督检查人员签字后归档。公众有权查阅行政机关监督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9"/>
                <w:sz w:val="22"/>
                <w:szCs w:val="22"/>
              </w:rPr>
              <w:t>检查记录。</w:t>
            </w:r>
          </w:p>
          <w:p w14:paraId="502F3DFA">
            <w:pPr>
              <w:pStyle w:val="7"/>
              <w:spacing w:before="6" w:line="228" w:lineRule="auto"/>
              <w:ind w:left="135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行政机关应当创造条件，实现与被许可人、其他有关行政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机关的计算机档案系统互联，核查被许可人从事行政许可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事项活动情况。</w:t>
            </w:r>
          </w:p>
          <w:p w14:paraId="315262AC">
            <w:pPr>
              <w:pStyle w:val="7"/>
              <w:spacing w:before="4" w:line="227" w:lineRule="auto"/>
              <w:ind w:left="65" w:firstLine="2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"/>
                <w:sz w:val="22"/>
                <w:szCs w:val="22"/>
              </w:rPr>
              <w:t>【部门规章】《水工程建设规划同意书制度管理办法(试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行)》第十四条审查签署机关应当对其审查签署水工程建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设规划同意书的水工程的建设情况进行监督管理。审查签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署机关在进行监督检查时，有权进行实地调查，建设单位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z w:val="22"/>
                <w:szCs w:val="22"/>
              </w:rPr>
              <w:t>应当给予配合，如实提供有关情况和材料。</w:t>
            </w:r>
          </w:p>
        </w:tc>
        <w:tc>
          <w:tcPr>
            <w:tcW w:w="1039" w:type="dxa"/>
            <w:vAlign w:val="top"/>
          </w:tcPr>
          <w:p w14:paraId="604A0B47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42A7BD6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62C6B152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2C8CDB40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437F73C2">
            <w:pPr>
              <w:rPr>
                <w:rFonts w:ascii="Arial"/>
                <w:b w:val="0"/>
                <w:bCs w:val="0"/>
                <w:sz w:val="21"/>
              </w:rPr>
            </w:pPr>
          </w:p>
          <w:p w14:paraId="06A4FCF1">
            <w:pPr>
              <w:spacing w:line="24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437F61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793952">
            <w:pPr>
              <w:pStyle w:val="7"/>
              <w:spacing w:before="21" w:line="228" w:lineRule="auto"/>
              <w:ind w:left="85" w:right="13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6"/>
                <w:w w:val="98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-26"/>
                <w:w w:val="98"/>
                <w:sz w:val="22"/>
                <w:szCs w:val="22"/>
                <w:lang w:val="en-US" w:eastAsia="zh-CN"/>
              </w:rPr>
              <w:t>农业农村局计划财务股、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1C06B2B6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0D01C33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214B836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A26685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3BC4292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6974A6A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AEB6C7B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5E90A39">
            <w:pPr>
              <w:pStyle w:val="7"/>
              <w:spacing w:before="72" w:line="226" w:lineRule="auto"/>
              <w:ind w:left="86" w:right="69" w:firstLine="1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2"/>
                <w:sz w:val="22"/>
                <w:szCs w:val="22"/>
              </w:rPr>
              <w:t>各</w:t>
            </w:r>
            <w:r>
              <w:rPr>
                <w:b w:val="0"/>
                <w:bCs w:val="0"/>
                <w:spacing w:val="6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级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水</w:t>
            </w:r>
            <w:r>
              <w:rPr>
                <w:b w:val="0"/>
                <w:bCs w:val="0"/>
                <w:spacing w:val="8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行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政</w:t>
            </w:r>
            <w:r>
              <w:rPr>
                <w:b w:val="0"/>
                <w:bCs w:val="0"/>
                <w:spacing w:val="6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主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管</w:t>
            </w:r>
            <w:r>
              <w:rPr>
                <w:b w:val="0"/>
                <w:bCs w:val="0"/>
                <w:spacing w:val="6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部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4"/>
                <w:sz w:val="22"/>
                <w:szCs w:val="22"/>
              </w:rPr>
              <w:t>门签</w:t>
            </w:r>
            <w:r>
              <w:rPr>
                <w:b w:val="0"/>
                <w:bCs w:val="0"/>
                <w:sz w:val="22"/>
                <w:szCs w:val="22"/>
              </w:rPr>
              <w:t xml:space="preserve">  署</w:t>
            </w:r>
            <w:r>
              <w:rPr>
                <w:b w:val="0"/>
                <w:bCs w:val="0"/>
                <w:spacing w:val="39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z w:val="22"/>
                <w:szCs w:val="22"/>
              </w:rPr>
              <w:t xml:space="preserve">建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设</w:t>
            </w:r>
            <w:r>
              <w:rPr>
                <w:b w:val="0"/>
                <w:bCs w:val="0"/>
                <w:spacing w:val="6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规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划</w:t>
            </w:r>
            <w:r>
              <w:rPr>
                <w:b w:val="0"/>
                <w:bCs w:val="0"/>
                <w:spacing w:val="8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同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意</w:t>
            </w:r>
            <w:r>
              <w:rPr>
                <w:b w:val="0"/>
                <w:bCs w:val="0"/>
                <w:spacing w:val="7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书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的</w:t>
            </w:r>
            <w:r>
              <w:rPr>
                <w:b w:val="0"/>
                <w:bCs w:val="0"/>
                <w:spacing w:val="5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水</w:t>
            </w:r>
            <w:r>
              <w:rPr>
                <w:b w:val="0"/>
                <w:bCs w:val="0"/>
                <w:sz w:val="22"/>
                <w:szCs w:val="22"/>
              </w:rPr>
              <w:t xml:space="preserve"> 工</w:t>
            </w:r>
            <w:r>
              <w:rPr>
                <w:b w:val="0"/>
                <w:bCs w:val="0"/>
                <w:spacing w:val="3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z w:val="22"/>
                <w:szCs w:val="22"/>
              </w:rPr>
              <w:t xml:space="preserve">程 </w:t>
            </w:r>
            <w:r>
              <w:rPr>
                <w:b w:val="0"/>
                <w:bCs w:val="0"/>
                <w:spacing w:val="-17"/>
                <w:sz w:val="22"/>
                <w:szCs w:val="22"/>
              </w:rPr>
              <w:t>项</w:t>
            </w:r>
            <w:r>
              <w:rPr>
                <w:b w:val="0"/>
                <w:bCs w:val="0"/>
                <w:spacing w:val="10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7"/>
                <w:sz w:val="22"/>
                <w:szCs w:val="22"/>
              </w:rPr>
              <w:t>目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5"/>
                <w:sz w:val="22"/>
                <w:szCs w:val="22"/>
              </w:rPr>
              <w:t>法人</w:t>
            </w:r>
          </w:p>
        </w:tc>
        <w:tc>
          <w:tcPr>
            <w:tcW w:w="1639" w:type="dxa"/>
            <w:vAlign w:val="top"/>
          </w:tcPr>
          <w:p w14:paraId="250964FF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8C569D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A8A63D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4C3BCFC">
            <w:pPr>
              <w:pStyle w:val="7"/>
              <w:spacing w:before="72" w:line="226" w:lineRule="auto"/>
              <w:ind w:left="41" w:right="34" w:firstLine="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1、水工程在签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8"/>
                <w:sz w:val="22"/>
                <w:szCs w:val="22"/>
              </w:rPr>
              <w:t>署审批规划同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21"/>
                <w:sz w:val="22"/>
                <w:szCs w:val="22"/>
              </w:rPr>
              <w:t>意书后的项目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前期论证、报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审，是否依据规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划同意书批复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16"/>
                <w:sz w:val="22"/>
                <w:szCs w:val="22"/>
              </w:rPr>
              <w:t>的内容和要求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开</w:t>
            </w:r>
            <w:r>
              <w:rPr>
                <w:b w:val="0"/>
                <w:bCs w:val="0"/>
                <w:spacing w:val="-1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展</w:t>
            </w:r>
            <w:r>
              <w:rPr>
                <w:b w:val="0"/>
                <w:bCs w:val="0"/>
                <w:spacing w:val="-2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；</w:t>
            </w:r>
          </w:p>
          <w:p w14:paraId="2684B50E">
            <w:pPr>
              <w:pStyle w:val="7"/>
              <w:spacing w:before="25" w:line="223" w:lineRule="auto"/>
              <w:ind w:left="121" w:right="52" w:hanging="2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2"/>
                <w:sz w:val="22"/>
                <w:szCs w:val="22"/>
              </w:rPr>
              <w:t>2、水工程项目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>开工建设的时</w:t>
            </w:r>
            <w:r>
              <w:rPr>
                <w:b w:val="0"/>
                <w:bCs w:val="0"/>
                <w:sz w:val="22"/>
                <w:szCs w:val="22"/>
              </w:rPr>
              <w:t xml:space="preserve">  效性是否符合  </w:t>
            </w:r>
            <w:r>
              <w:rPr>
                <w:b w:val="0"/>
                <w:bCs w:val="0"/>
                <w:spacing w:val="18"/>
                <w:sz w:val="22"/>
                <w:szCs w:val="22"/>
              </w:rPr>
              <w:t>有关规定；</w:t>
            </w:r>
          </w:p>
          <w:p w14:paraId="750AAAE3">
            <w:pPr>
              <w:pStyle w:val="7"/>
              <w:spacing w:before="27" w:line="224" w:lineRule="auto"/>
              <w:ind w:left="110" w:right="100" w:hanging="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3、水工程的施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>工建设是否符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>合规划同意书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批复的内容和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要</w:t>
            </w:r>
            <w:r>
              <w:rPr>
                <w:b w:val="0"/>
                <w:bCs w:val="0"/>
                <w:spacing w:val="-1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求</w:t>
            </w:r>
            <w:r>
              <w:rPr>
                <w:b w:val="0"/>
                <w:bCs w:val="0"/>
                <w:spacing w:val="-2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；</w:t>
            </w:r>
          </w:p>
          <w:p w14:paraId="3BB9A55B">
            <w:pPr>
              <w:pStyle w:val="7"/>
              <w:spacing w:before="23" w:line="219" w:lineRule="auto"/>
              <w:ind w:left="121" w:right="95" w:hanging="2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4、依法应当监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z w:val="22"/>
                <w:szCs w:val="22"/>
              </w:rPr>
              <w:t>督管理的其他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内容。</w:t>
            </w:r>
          </w:p>
        </w:tc>
        <w:tc>
          <w:tcPr>
            <w:tcW w:w="640" w:type="dxa"/>
            <w:vAlign w:val="top"/>
          </w:tcPr>
          <w:p w14:paraId="5E52418E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3268F69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4829BB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CF0757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AE7534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B717EB">
            <w:pPr>
              <w:spacing w:line="251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9080460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8D67273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184299E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A9985C8">
            <w:pPr>
              <w:spacing w:line="252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273CD88">
            <w:pPr>
              <w:pStyle w:val="7"/>
              <w:spacing w:before="72" w:line="220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现场</w:t>
            </w:r>
          </w:p>
          <w:p w14:paraId="491C9CFE">
            <w:pPr>
              <w:pStyle w:val="7"/>
              <w:spacing w:before="7" w:line="219" w:lineRule="auto"/>
              <w:ind w:left="20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检</w:t>
            </w:r>
          </w:p>
          <w:p w14:paraId="35ED2A43">
            <w:pPr>
              <w:pStyle w:val="7"/>
              <w:spacing w:before="27" w:line="220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9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3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9"/>
                <w:sz w:val="22"/>
                <w:szCs w:val="22"/>
              </w:rPr>
              <w:t>、</w:t>
            </w:r>
          </w:p>
          <w:p w14:paraId="78577ADE">
            <w:pPr>
              <w:pStyle w:val="7"/>
              <w:spacing w:line="217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非现</w:t>
            </w:r>
          </w:p>
          <w:p w14:paraId="1A935F91">
            <w:pPr>
              <w:pStyle w:val="7"/>
              <w:spacing w:line="219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场检</w:t>
            </w:r>
          </w:p>
          <w:p w14:paraId="770481AD">
            <w:pPr>
              <w:pStyle w:val="7"/>
              <w:spacing w:before="11" w:line="221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8"/>
                <w:sz w:val="22"/>
                <w:szCs w:val="22"/>
              </w:rPr>
              <w:t>查相</w:t>
            </w:r>
          </w:p>
          <w:p w14:paraId="64CBD77B">
            <w:pPr>
              <w:pStyle w:val="7"/>
              <w:spacing w:before="15" w:line="221" w:lineRule="auto"/>
              <w:ind w:left="9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结合</w:t>
            </w:r>
          </w:p>
        </w:tc>
        <w:tc>
          <w:tcPr>
            <w:tcW w:w="869" w:type="dxa"/>
            <w:vAlign w:val="top"/>
          </w:tcPr>
          <w:p w14:paraId="1A5D990A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CC57B2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B7557E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52B288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F4C588A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59AF4AF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CA89EA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09C54D1">
            <w:pPr>
              <w:pStyle w:val="7"/>
              <w:spacing w:before="71" w:line="227" w:lineRule="auto"/>
              <w:ind w:left="80" w:right="67" w:firstLine="2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按本单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位每年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3 月</w:t>
            </w:r>
            <w:r>
              <w:rPr>
                <w:b w:val="0"/>
                <w:bCs w:val="0"/>
                <w:spacing w:val="-1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底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9"/>
                <w:sz w:val="22"/>
                <w:szCs w:val="22"/>
              </w:rPr>
              <w:t>前报经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6"/>
                <w:sz w:val="22"/>
                <w:szCs w:val="22"/>
              </w:rPr>
              <w:t>同级司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法行政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0"/>
                <w:sz w:val="22"/>
                <w:szCs w:val="22"/>
              </w:rPr>
              <w:t>部门备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0"/>
                <w:sz w:val="22"/>
                <w:szCs w:val="22"/>
              </w:rPr>
              <w:t>案审查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9"/>
                <w:sz w:val="22"/>
                <w:szCs w:val="22"/>
              </w:rPr>
              <w:t>的涉企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0"/>
                <w:sz w:val="22"/>
                <w:szCs w:val="22"/>
              </w:rPr>
              <w:t>年度行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政检查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计划执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>行</w:t>
            </w:r>
          </w:p>
        </w:tc>
        <w:tc>
          <w:tcPr>
            <w:tcW w:w="655" w:type="dxa"/>
            <w:vAlign w:val="top"/>
          </w:tcPr>
          <w:p w14:paraId="0F65D11D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2F12042D">
      <w:pPr>
        <w:rPr>
          <w:rFonts w:ascii="Arial"/>
          <w:b w:val="0"/>
          <w:bCs w:val="0"/>
          <w:sz w:val="21"/>
        </w:rPr>
      </w:pPr>
    </w:p>
    <w:p w14:paraId="17CE2A8A">
      <w:pPr>
        <w:rPr>
          <w:rFonts w:ascii="Arial" w:hAnsi="Arial" w:eastAsia="Arial" w:cs="Arial"/>
          <w:b w:val="0"/>
          <w:bCs w:val="0"/>
          <w:sz w:val="21"/>
          <w:szCs w:val="21"/>
        </w:rPr>
        <w:sectPr>
          <w:footerReference r:id="rId26" w:type="default"/>
          <w:pgSz w:w="16830" w:h="11900"/>
          <w:pgMar w:top="1011" w:right="1384" w:bottom="1704" w:left="1455" w:header="0" w:footer="1387" w:gutter="0"/>
          <w:cols w:space="720" w:num="1"/>
        </w:sectPr>
      </w:pPr>
    </w:p>
    <w:p w14:paraId="5D645826">
      <w:pPr>
        <w:spacing w:before="15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3BEBED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37BBD555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3519729D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1F0462B3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421327C6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70669127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7AB063EC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5FC5A2E8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4587D264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0651BBB0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651756D5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32A12EE8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12AFA596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43371997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429DD6DA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47C9F4DE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7A90ABD0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20FC8E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6" w:hRule="atLeast"/>
        </w:trPr>
        <w:tc>
          <w:tcPr>
            <w:tcW w:w="635" w:type="dxa"/>
            <w:vAlign w:val="top"/>
          </w:tcPr>
          <w:p w14:paraId="5639BDC9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F80AD92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7106FD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0513CC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8F4E6A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7EAD615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818B32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E819412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4EA070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9E0FF72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67A5B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3A65B8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FAB60E9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E3EAB4F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567808D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B44403C">
            <w:pPr>
              <w:pStyle w:val="7"/>
              <w:spacing w:before="72" w:line="184" w:lineRule="auto"/>
              <w:ind w:left="10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19</w:t>
            </w:r>
          </w:p>
        </w:tc>
        <w:tc>
          <w:tcPr>
            <w:tcW w:w="1129" w:type="dxa"/>
            <w:vAlign w:val="top"/>
          </w:tcPr>
          <w:p w14:paraId="50BDC53F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CEB7857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BB9CCDD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B6D365A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D6F57A7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84632BB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A19DECB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A0EC6B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A9556B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197C046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36B6834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B89AF90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8FADE97">
            <w:pPr>
              <w:pStyle w:val="7"/>
              <w:spacing w:before="72" w:line="225" w:lineRule="auto"/>
              <w:ind w:left="83" w:right="133" w:firstLine="2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对农村集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体经济组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>织修建水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库的行政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检查</w:t>
            </w:r>
          </w:p>
        </w:tc>
        <w:tc>
          <w:tcPr>
            <w:tcW w:w="1059" w:type="dxa"/>
            <w:vAlign w:val="top"/>
          </w:tcPr>
          <w:p w14:paraId="4BECF69E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095AEEE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788AD88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41A16E9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77FD9A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5DCD27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6C9121B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A7A89A0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F5E3D7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FE6EBE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B0D0EDA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1399B40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1F3A90C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30E6F61">
            <w:pPr>
              <w:pStyle w:val="7"/>
              <w:spacing w:before="72" w:line="224" w:lineRule="auto"/>
              <w:ind w:left="93" w:right="86" w:hanging="1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3C0D440F">
            <w:pPr>
              <w:pStyle w:val="7"/>
              <w:spacing w:before="36" w:line="224" w:lineRule="auto"/>
              <w:ind w:left="124" w:hanging="2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【法律】《中华人民共和国行政许可法》第六十一条行政</w:t>
            </w:r>
            <w:r>
              <w:rPr>
                <w:b w:val="0"/>
                <w:bCs w:val="0"/>
                <w:spacing w:val="1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机关应当建立健全监督制度，通过核查反映被许可人从事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行政许可事项活动情况的有关材料，履行监督责任。</w:t>
            </w:r>
          </w:p>
          <w:p w14:paraId="7C937552">
            <w:pPr>
              <w:pStyle w:val="7"/>
              <w:spacing w:before="29" w:line="219" w:lineRule="auto"/>
              <w:ind w:left="2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行政机关依法对被许可人从事行政许可事项的活动进行监</w:t>
            </w:r>
          </w:p>
          <w:p w14:paraId="208FB645">
            <w:pPr>
              <w:pStyle w:val="7"/>
              <w:spacing w:before="10" w:line="224" w:lineRule="auto"/>
              <w:ind w:left="114" w:hanging="3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督检查时，应当将监督检查的情况和处理结果予以记录，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由监督检查人员签字后归档。公众有权查阅行政机关监督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检查记录。</w:t>
            </w:r>
          </w:p>
          <w:p w14:paraId="36350F99">
            <w:pPr>
              <w:pStyle w:val="7"/>
              <w:spacing w:before="28" w:line="218" w:lineRule="auto"/>
              <w:ind w:left="25" w:right="2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行政机关应当创造条件，实现与被许可人、其他有关行政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机关的计算机档案系统互联，核查被许可人从事行政许可</w:t>
            </w:r>
          </w:p>
          <w:p w14:paraId="5A654862">
            <w:pPr>
              <w:pStyle w:val="7"/>
              <w:spacing w:before="31" w:line="209" w:lineRule="auto"/>
              <w:ind w:left="14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事项活动情况。</w:t>
            </w:r>
          </w:p>
          <w:p w14:paraId="1CB12BC3">
            <w:pPr>
              <w:pStyle w:val="7"/>
              <w:spacing w:line="216" w:lineRule="auto"/>
              <w:ind w:left="115" w:right="6" w:hanging="4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2"/>
                <w:sz w:val="22"/>
                <w:szCs w:val="22"/>
              </w:rPr>
              <w:t>【法律】《中华人民共和国水法》第二十五条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第二款、第三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款</w:t>
            </w:r>
          </w:p>
          <w:p w14:paraId="5B7DEE74">
            <w:pPr>
              <w:pStyle w:val="7"/>
              <w:spacing w:before="34" w:line="219" w:lineRule="auto"/>
              <w:ind w:left="2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农村集体经济组织或者其成员依法在本集体经济组织所有</w:t>
            </w:r>
          </w:p>
          <w:p w14:paraId="7A6013E8">
            <w:pPr>
              <w:pStyle w:val="7"/>
              <w:spacing w:line="232" w:lineRule="auto"/>
              <w:ind w:left="115" w:firstLine="2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的集体土地或者承包土地上投资兴建水工程设施的，按照</w:t>
            </w:r>
            <w:r>
              <w:rPr>
                <w:b w:val="0"/>
                <w:bCs w:val="0"/>
                <w:spacing w:val="1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谁投资建设谁管理和谁受益的原则，对水工程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设施及其蓄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水进行管理和合理使用。</w:t>
            </w:r>
          </w:p>
          <w:p w14:paraId="22479CB1">
            <w:pPr>
              <w:pStyle w:val="7"/>
              <w:spacing w:before="1" w:line="223" w:lineRule="auto"/>
              <w:ind w:left="115" w:right="29" w:hanging="9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农村集体经济组织修建水库应当经县级以上地方人民政府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水行政主管部门批准。</w:t>
            </w:r>
          </w:p>
          <w:p w14:paraId="6C431594">
            <w:pPr>
              <w:pStyle w:val="7"/>
              <w:spacing w:before="18" w:line="222" w:lineRule="auto"/>
              <w:ind w:left="25" w:right="30" w:firstLine="11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第五十九条第一款县级以上人民政府水行政主管部门和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流域管理机构应当对违反本法的行为加强监督检查并依法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进行查处。</w:t>
            </w:r>
          </w:p>
          <w:p w14:paraId="0161D678">
            <w:pPr>
              <w:pStyle w:val="7"/>
              <w:spacing w:before="25" w:line="219" w:lineRule="auto"/>
              <w:ind w:left="2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第六十条县级以上人民政府水行政主管部门、流域管理机</w:t>
            </w:r>
          </w:p>
          <w:p w14:paraId="082E43C0">
            <w:pPr>
              <w:pStyle w:val="7"/>
              <w:spacing w:before="9" w:line="219" w:lineRule="auto"/>
              <w:ind w:left="13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构及其水政监督检查人员履行本法规定的监督检查职责</w:t>
            </w:r>
          </w:p>
          <w:p w14:paraId="03EF8CA8">
            <w:pPr>
              <w:pStyle w:val="7"/>
              <w:spacing w:before="21" w:line="218" w:lineRule="auto"/>
              <w:ind w:left="25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时，有权采取下列措施：(一)要求被检查单位提供有关文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7"/>
                <w:sz w:val="22"/>
                <w:szCs w:val="22"/>
              </w:rPr>
              <w:t>件、证照、资料；(二)要求被检查单位就执行本法的有关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问题作出说明；(三)进入被检查单位的生产场所进行调查；</w:t>
            </w:r>
          </w:p>
          <w:p w14:paraId="5962AF21">
            <w:pPr>
              <w:pStyle w:val="7"/>
              <w:spacing w:before="2" w:line="200" w:lineRule="auto"/>
              <w:ind w:left="105" w:right="125" w:firstLine="2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(四)责令被检查单位停止违反本法的行为，履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行法定义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务。</w:t>
            </w:r>
          </w:p>
        </w:tc>
        <w:tc>
          <w:tcPr>
            <w:tcW w:w="1039" w:type="dxa"/>
            <w:vAlign w:val="top"/>
          </w:tcPr>
          <w:p w14:paraId="1806EAD1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4AFEAC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E76A9AD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FEFEB65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5563738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FC0B5A0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DE99675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C0B9B7E">
            <w:pPr>
              <w:pStyle w:val="7"/>
              <w:spacing w:before="22" w:line="225" w:lineRule="auto"/>
              <w:ind w:left="99" w:right="26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6"/>
                <w:w w:val="98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-26"/>
                <w:w w:val="98"/>
                <w:sz w:val="22"/>
                <w:szCs w:val="22"/>
                <w:lang w:val="en-US" w:eastAsia="zh-CN"/>
              </w:rPr>
              <w:t>农业农村局计划财务股、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7FC36CDB">
            <w:pPr>
              <w:spacing w:line="26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A8A0456">
            <w:pPr>
              <w:spacing w:line="26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934AEF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B0E6CA5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4501B08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7E309E">
            <w:pPr>
              <w:spacing w:line="26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B7CDAB">
            <w:pPr>
              <w:pStyle w:val="7"/>
              <w:spacing w:before="71" w:line="227" w:lineRule="auto"/>
              <w:ind w:left="77" w:right="44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2"/>
                <w:sz w:val="22"/>
                <w:szCs w:val="22"/>
              </w:rPr>
              <w:t>各</w:t>
            </w:r>
            <w:r>
              <w:rPr>
                <w:b w:val="0"/>
                <w:bCs w:val="0"/>
                <w:spacing w:val="6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级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水</w:t>
            </w:r>
            <w:r>
              <w:rPr>
                <w:b w:val="0"/>
                <w:bCs w:val="0"/>
                <w:spacing w:val="6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行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政</w:t>
            </w:r>
            <w:r>
              <w:rPr>
                <w:b w:val="0"/>
                <w:bCs w:val="0"/>
                <w:spacing w:val="6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主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管</w:t>
            </w:r>
            <w:r>
              <w:rPr>
                <w:b w:val="0"/>
                <w:bCs w:val="0"/>
                <w:spacing w:val="6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部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1"/>
                <w:sz w:val="22"/>
                <w:szCs w:val="22"/>
              </w:rPr>
              <w:t>门</w:t>
            </w:r>
            <w:r>
              <w:rPr>
                <w:b w:val="0"/>
                <w:bCs w:val="0"/>
                <w:spacing w:val="79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1"/>
                <w:sz w:val="22"/>
                <w:szCs w:val="22"/>
              </w:rPr>
              <w:t>批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复</w:t>
            </w:r>
            <w:r>
              <w:rPr>
                <w:b w:val="0"/>
                <w:bCs w:val="0"/>
                <w:spacing w:val="6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2"/>
                <w:sz w:val="22"/>
                <w:szCs w:val="22"/>
              </w:rPr>
              <w:t>修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建</w:t>
            </w:r>
            <w:r>
              <w:rPr>
                <w:b w:val="0"/>
                <w:bCs w:val="0"/>
                <w:spacing w:val="6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水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"/>
                <w:sz w:val="22"/>
                <w:szCs w:val="22"/>
              </w:rPr>
              <w:t>库</w:t>
            </w:r>
            <w:r>
              <w:rPr>
                <w:b w:val="0"/>
                <w:bCs w:val="0"/>
                <w:spacing w:val="6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"/>
                <w:sz w:val="22"/>
                <w:szCs w:val="22"/>
              </w:rPr>
              <w:t>项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9"/>
                <w:sz w:val="22"/>
                <w:szCs w:val="22"/>
              </w:rPr>
              <w:t>目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29"/>
                <w:sz w:val="22"/>
                <w:szCs w:val="22"/>
              </w:rPr>
              <w:t>的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农</w:t>
            </w:r>
            <w:r>
              <w:rPr>
                <w:b w:val="0"/>
                <w:bCs w:val="0"/>
                <w:spacing w:val="39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村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集</w:t>
            </w:r>
            <w:r>
              <w:rPr>
                <w:b w:val="0"/>
                <w:bCs w:val="0"/>
                <w:spacing w:val="5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9"/>
                <w:sz w:val="22"/>
                <w:szCs w:val="22"/>
              </w:rPr>
              <w:t>体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经</w:t>
            </w:r>
            <w:r>
              <w:rPr>
                <w:b w:val="0"/>
                <w:bCs w:val="0"/>
                <w:spacing w:val="6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济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组</w:t>
            </w:r>
            <w:r>
              <w:rPr>
                <w:b w:val="0"/>
                <w:bCs w:val="0"/>
                <w:spacing w:val="45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织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或</w:t>
            </w:r>
            <w:r>
              <w:rPr>
                <w:b w:val="0"/>
                <w:bCs w:val="0"/>
                <w:spacing w:val="4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者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其</w:t>
            </w:r>
            <w:r>
              <w:rPr>
                <w:b w:val="0"/>
                <w:bCs w:val="0"/>
                <w:spacing w:val="6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0"/>
                <w:sz w:val="22"/>
                <w:szCs w:val="22"/>
              </w:rPr>
              <w:t>成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2"/>
                <w:sz w:val="22"/>
                <w:szCs w:val="22"/>
              </w:rPr>
              <w:t>员</w:t>
            </w:r>
          </w:p>
        </w:tc>
        <w:tc>
          <w:tcPr>
            <w:tcW w:w="1639" w:type="dxa"/>
            <w:vAlign w:val="top"/>
          </w:tcPr>
          <w:p w14:paraId="6896484D">
            <w:pPr>
              <w:spacing w:line="29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D41C8C">
            <w:pPr>
              <w:spacing w:line="29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00996E7">
            <w:pPr>
              <w:spacing w:line="29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5745967">
            <w:pPr>
              <w:spacing w:line="29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8B2EEC2">
            <w:pPr>
              <w:pStyle w:val="7"/>
              <w:spacing w:before="71" w:line="228" w:lineRule="auto"/>
              <w:ind w:left="130" w:right="94" w:hanging="1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1、项目建设单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>位是否组织有</w:t>
            </w:r>
            <w:r>
              <w:rPr>
                <w:b w:val="0"/>
                <w:bCs w:val="0"/>
                <w:sz w:val="22"/>
                <w:szCs w:val="22"/>
              </w:rPr>
              <w:t xml:space="preserve"> 关单位按批复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>进行施工图设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>计并按图施工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建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设</w:t>
            </w:r>
            <w:r>
              <w:rPr>
                <w:b w:val="0"/>
                <w:bCs w:val="0"/>
                <w:spacing w:val="-2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；</w:t>
            </w:r>
          </w:p>
          <w:p w14:paraId="7BB7A433">
            <w:pPr>
              <w:pStyle w:val="7"/>
              <w:spacing w:line="227" w:lineRule="auto"/>
              <w:ind w:left="130" w:right="108" w:hanging="1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2、前期工作程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序是否符合国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z w:val="22"/>
                <w:szCs w:val="22"/>
              </w:rPr>
              <w:t>家和省的有关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规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定</w:t>
            </w:r>
            <w:r>
              <w:rPr>
                <w:b w:val="0"/>
                <w:bCs w:val="0"/>
                <w:spacing w:val="-2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；</w:t>
            </w:r>
          </w:p>
          <w:p w14:paraId="353DF212">
            <w:pPr>
              <w:pStyle w:val="7"/>
              <w:spacing w:before="4" w:line="228" w:lineRule="auto"/>
              <w:ind w:left="51" w:right="58" w:firstLine="6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3、工程建设管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理情况、资金使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用情况、安全生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产管理情况是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否合法合规；涉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及度汛任务的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工程，其度汛方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>案制定和执行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>情况。</w:t>
            </w:r>
          </w:p>
        </w:tc>
        <w:tc>
          <w:tcPr>
            <w:tcW w:w="640" w:type="dxa"/>
            <w:vAlign w:val="top"/>
          </w:tcPr>
          <w:p w14:paraId="119CDD6D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1D57457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2C61ECA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484E02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18BC35E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EBDB290">
            <w:pPr>
              <w:spacing w:line="25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F1BA4C2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FB78239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A96A573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51DFAE9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A83598C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7B349D5">
            <w:pPr>
              <w:pStyle w:val="7"/>
              <w:spacing w:before="71" w:line="217" w:lineRule="auto"/>
              <w:ind w:left="10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现场</w:t>
            </w:r>
          </w:p>
          <w:p w14:paraId="6A963752">
            <w:pPr>
              <w:pStyle w:val="7"/>
              <w:spacing w:line="219" w:lineRule="auto"/>
              <w:ind w:left="21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检</w:t>
            </w:r>
          </w:p>
          <w:p w14:paraId="689460EE">
            <w:pPr>
              <w:pStyle w:val="7"/>
              <w:spacing w:before="16" w:line="227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0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3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0"/>
                <w:sz w:val="22"/>
                <w:szCs w:val="22"/>
              </w:rPr>
              <w:t>、</w:t>
            </w:r>
          </w:p>
          <w:p w14:paraId="6BDD54A2">
            <w:pPr>
              <w:pStyle w:val="7"/>
              <w:spacing w:before="12" w:line="220" w:lineRule="auto"/>
              <w:ind w:left="10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非现</w:t>
            </w:r>
          </w:p>
          <w:p w14:paraId="4E50DBE6">
            <w:pPr>
              <w:pStyle w:val="7"/>
              <w:spacing w:before="7" w:line="219" w:lineRule="auto"/>
              <w:ind w:left="10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场检</w:t>
            </w:r>
          </w:p>
          <w:p w14:paraId="17D94664">
            <w:pPr>
              <w:pStyle w:val="7"/>
              <w:spacing w:before="21" w:line="209" w:lineRule="auto"/>
              <w:ind w:left="10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查相</w:t>
            </w:r>
          </w:p>
          <w:p w14:paraId="61685B77">
            <w:pPr>
              <w:pStyle w:val="7"/>
              <w:spacing w:before="1" w:line="220" w:lineRule="auto"/>
              <w:ind w:left="102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结合</w:t>
            </w:r>
          </w:p>
        </w:tc>
        <w:tc>
          <w:tcPr>
            <w:tcW w:w="869" w:type="dxa"/>
            <w:vAlign w:val="top"/>
          </w:tcPr>
          <w:p w14:paraId="7D9F2478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7F1155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6FF5AF7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DA5079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02C510C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98588AF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5D3DDB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1262F5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5616966">
            <w:pPr>
              <w:pStyle w:val="7"/>
              <w:spacing w:before="71" w:line="227" w:lineRule="auto"/>
              <w:ind w:left="72" w:right="60" w:firstLine="2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6"/>
                <w:sz w:val="22"/>
                <w:szCs w:val="22"/>
              </w:rPr>
              <w:t>按本单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位每年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1"/>
                <w:sz w:val="22"/>
                <w:szCs w:val="22"/>
              </w:rPr>
              <w:t>3 月 底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前报经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5"/>
                <w:sz w:val="22"/>
                <w:szCs w:val="22"/>
              </w:rPr>
              <w:t>同级司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法行政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>部门备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案审查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>的涉企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年度行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5"/>
                <w:sz w:val="22"/>
                <w:szCs w:val="22"/>
              </w:rPr>
              <w:t>政检查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>计划执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5"/>
                <w:sz w:val="22"/>
                <w:szCs w:val="22"/>
              </w:rPr>
              <w:t>行</w:t>
            </w:r>
          </w:p>
        </w:tc>
        <w:tc>
          <w:tcPr>
            <w:tcW w:w="655" w:type="dxa"/>
            <w:vAlign w:val="top"/>
          </w:tcPr>
          <w:p w14:paraId="3E9EF139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081C9A64">
      <w:pPr>
        <w:spacing w:line="121" w:lineRule="exact"/>
        <w:rPr>
          <w:rFonts w:ascii="Arial"/>
          <w:b w:val="0"/>
          <w:bCs w:val="0"/>
          <w:sz w:val="10"/>
        </w:rPr>
      </w:pPr>
    </w:p>
    <w:p w14:paraId="42B14519">
      <w:pPr>
        <w:spacing w:line="121" w:lineRule="exact"/>
        <w:rPr>
          <w:rFonts w:ascii="Arial" w:hAnsi="Arial" w:eastAsia="Arial" w:cs="Arial"/>
          <w:b w:val="0"/>
          <w:bCs w:val="0"/>
          <w:sz w:val="10"/>
          <w:szCs w:val="10"/>
        </w:rPr>
        <w:sectPr>
          <w:footerReference r:id="rId27" w:type="default"/>
          <w:pgSz w:w="16830" w:h="11900"/>
          <w:pgMar w:top="1011" w:right="1344" w:bottom="1683" w:left="1484" w:header="0" w:footer="1395" w:gutter="0"/>
          <w:cols w:space="720" w:num="1"/>
        </w:sectPr>
      </w:pPr>
    </w:p>
    <w:p w14:paraId="72062E00">
      <w:pPr>
        <w:spacing w:before="18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5"/>
      </w:tblGrid>
      <w:tr w14:paraId="2A1D45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267D83B3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211D4FBA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72FB2F9A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58AFF843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6E3867CD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57181987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71E09598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0E9780A5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74BD47BD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31CD4511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649C7ED7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22223982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148AA33E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0948AAE8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vAlign w:val="top"/>
          </w:tcPr>
          <w:p w14:paraId="3BD5EB92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35E31A15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3AFEA3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6" w:hRule="atLeast"/>
        </w:trPr>
        <w:tc>
          <w:tcPr>
            <w:tcW w:w="635" w:type="dxa"/>
            <w:vAlign w:val="top"/>
          </w:tcPr>
          <w:p w14:paraId="5B4E28ED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1A94961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F7BB619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482211B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EC9492E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FFA321F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D3FE785">
            <w:pPr>
              <w:spacing w:line="243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699FB5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76506FA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E96EA0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4D6BD20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10B0EB7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54037C3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16F6E91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098F606">
            <w:pPr>
              <w:spacing w:line="244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9E36B90">
            <w:pPr>
              <w:pStyle w:val="7"/>
              <w:spacing w:before="72" w:line="183" w:lineRule="auto"/>
              <w:ind w:left="1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20</w:t>
            </w:r>
          </w:p>
        </w:tc>
        <w:tc>
          <w:tcPr>
            <w:tcW w:w="1129" w:type="dxa"/>
            <w:vAlign w:val="top"/>
          </w:tcPr>
          <w:p w14:paraId="7FC0AAED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AD300C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E19C864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A550CE9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B9682CD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802034E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6F01B47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91E6956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B351DD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99F566E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B470426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6D4B26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4BA1CD">
            <w:pPr>
              <w:spacing w:line="25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92F05DE">
            <w:pPr>
              <w:pStyle w:val="7"/>
              <w:spacing w:before="71" w:line="224" w:lineRule="auto"/>
              <w:ind w:left="114" w:right="132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对水利工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程质量的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行政检查</w:t>
            </w:r>
          </w:p>
        </w:tc>
        <w:tc>
          <w:tcPr>
            <w:tcW w:w="1059" w:type="dxa"/>
            <w:vAlign w:val="top"/>
          </w:tcPr>
          <w:p w14:paraId="6C7EE441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59E3112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7B70F08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6F279C2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6F8CB11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31BC057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6055FC2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28A9BCB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F272CBA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9F77D93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29BC3AD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C9B3568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AC9898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4BE5925">
            <w:pPr>
              <w:pStyle w:val="7"/>
              <w:spacing w:before="7" w:line="222" w:lineRule="auto"/>
              <w:ind w:left="115"/>
              <w:rPr>
                <w:b w:val="0"/>
                <w:bCs w:val="0"/>
                <w:sz w:val="22"/>
                <w:szCs w:val="22"/>
              </w:rPr>
            </w:pP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县级</w:t>
            </w:r>
            <w:r>
              <w:rPr>
                <w:b w:val="0"/>
                <w:bCs w:val="0"/>
                <w:spacing w:val="-5"/>
              </w:rPr>
              <w:t>水行政主</w:t>
            </w:r>
            <w:r>
              <w:rPr>
                <w:rFonts w:hint="eastAsia"/>
                <w:b w:val="0"/>
                <w:bCs w:val="0"/>
                <w:spacing w:val="-5"/>
                <w:lang w:val="en-US" w:eastAsia="zh-CN"/>
              </w:rPr>
              <w:t>管</w:t>
            </w:r>
            <w:r>
              <w:rPr>
                <w:b w:val="0"/>
                <w:bCs w:val="0"/>
                <w:spacing w:val="7"/>
              </w:rPr>
              <w:t>部门</w:t>
            </w:r>
            <w:r>
              <w:rPr>
                <w:rFonts w:hint="eastAsia"/>
                <w:b w:val="0"/>
                <w:bCs w:val="0"/>
                <w:spacing w:val="7"/>
                <w:lang w:val="en-US" w:eastAsia="zh-CN"/>
              </w:rPr>
              <w:t>城步苗族自治县农业农村局</w:t>
            </w:r>
          </w:p>
        </w:tc>
        <w:tc>
          <w:tcPr>
            <w:tcW w:w="5536" w:type="dxa"/>
            <w:vAlign w:val="top"/>
          </w:tcPr>
          <w:p w14:paraId="304272DC">
            <w:pPr>
              <w:pStyle w:val="7"/>
              <w:spacing w:before="27" w:line="216" w:lineRule="auto"/>
              <w:ind w:left="105" w:right="6" w:hanging="2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【行政法规】《建设工程质量管理条例》第四十三条第三</w:t>
            </w:r>
            <w:r>
              <w:rPr>
                <w:b w:val="0"/>
                <w:bCs w:val="0"/>
                <w:spacing w:val="1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款</w:t>
            </w:r>
          </w:p>
          <w:p w14:paraId="7F195B14">
            <w:pPr>
              <w:pStyle w:val="7"/>
              <w:spacing w:before="43" w:line="227" w:lineRule="auto"/>
              <w:ind w:left="16" w:firstLine="11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县级以上地方人民政府建设行政主管部门对本行政区域内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的建设工程质量实施监督管理。县级以上地方人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民政府交</w:t>
            </w:r>
          </w:p>
          <w:p w14:paraId="1DBAF6F6">
            <w:pPr>
              <w:pStyle w:val="7"/>
              <w:spacing w:before="9" w:line="218" w:lineRule="auto"/>
              <w:ind w:left="135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通、水利等有关部门在各自的职责范围内，负责对本行政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区域内的专业建设工程质量的监督管理。</w:t>
            </w:r>
          </w:p>
          <w:p w14:paraId="01C25651">
            <w:pPr>
              <w:pStyle w:val="7"/>
              <w:spacing w:before="3" w:line="232" w:lineRule="auto"/>
              <w:ind w:left="116" w:hanging="3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【部门规章】《水利工程质量管理规定》第四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条第三款县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级以上地方人民政府水行政主管部门在职责范围内负责本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行政区域水利工程质量的监督管理。</w:t>
            </w:r>
          </w:p>
          <w:p w14:paraId="0EBAA24D">
            <w:pPr>
              <w:pStyle w:val="7"/>
              <w:spacing w:before="3" w:line="226" w:lineRule="auto"/>
              <w:ind w:left="116" w:firstLine="1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9"/>
                <w:sz w:val="22"/>
                <w:szCs w:val="22"/>
              </w:rPr>
              <w:t>第五十二条县级以上人民政府水行政主管部门、流域管理</w:t>
            </w:r>
            <w:r>
              <w:rPr>
                <w:b w:val="0"/>
                <w:bCs w:val="0"/>
                <w:spacing w:val="1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6"/>
                <w:sz w:val="22"/>
                <w:szCs w:val="22"/>
              </w:rPr>
              <w:t>机构在管辖范围内负责对水利工程质量的监督管理：(一)</w:t>
            </w:r>
            <w:r>
              <w:rPr>
                <w:b w:val="0"/>
                <w:bCs w:val="0"/>
                <w:spacing w:val="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贯彻执行水利工程质量管理的法律、法规、规章和工程建</w:t>
            </w:r>
            <w:r>
              <w:rPr>
                <w:b w:val="0"/>
                <w:bCs w:val="0"/>
                <w:spacing w:val="1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4"/>
                <w:sz w:val="22"/>
                <w:szCs w:val="22"/>
              </w:rPr>
              <w:t>设强制性标准，并组织对贯彻落实情况实施监督检查；(二)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制定水利工程质量管理制度；(三)组织实施水利工程建</w:t>
            </w:r>
            <w:r>
              <w:rPr>
                <w:b w:val="0"/>
                <w:bCs w:val="0"/>
                <w:sz w:val="22"/>
                <w:szCs w:val="22"/>
              </w:rPr>
              <w:t xml:space="preserve"> 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设项目的质量监督；(四)组织、参与水利工程质量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事故</w:t>
            </w:r>
            <w:r>
              <w:rPr>
                <w:b w:val="0"/>
                <w:bCs w:val="0"/>
                <w:sz w:val="22"/>
                <w:szCs w:val="22"/>
              </w:rPr>
              <w:t xml:space="preserve"> 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的调查与处理；(五)建立举报渠道，受理水利工程质量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投诉、举报；(六)履行法律法规规定的其他</w:t>
            </w:r>
            <w:r>
              <w:rPr>
                <w:b w:val="0"/>
                <w:bCs w:val="0"/>
                <w:spacing w:val="-5"/>
                <w:sz w:val="22"/>
                <w:szCs w:val="22"/>
              </w:rPr>
              <w:t>职责。</w:t>
            </w:r>
          </w:p>
          <w:p w14:paraId="5E9C738F">
            <w:pPr>
              <w:pStyle w:val="7"/>
              <w:spacing w:before="1" w:line="227" w:lineRule="auto"/>
              <w:ind w:left="16" w:right="21" w:firstLine="11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第五十三条县级以上人民政府水行政主管部门可以委托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水利工程质量监督机构具体承担水利工程建设项目的质量</w:t>
            </w:r>
          </w:p>
          <w:p w14:paraId="5CFA1A30">
            <w:pPr>
              <w:pStyle w:val="7"/>
              <w:spacing w:line="220" w:lineRule="auto"/>
              <w:ind w:left="146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4"/>
                <w:sz w:val="22"/>
                <w:szCs w:val="22"/>
              </w:rPr>
              <w:t>监督工作。</w:t>
            </w:r>
          </w:p>
          <w:p w14:paraId="50F54DE3">
            <w:pPr>
              <w:pStyle w:val="7"/>
              <w:spacing w:before="28" w:line="222" w:lineRule="auto"/>
              <w:ind w:left="126" w:firstLine="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县级以上人民政府水行政主管部门、流域管理机构可以采</w:t>
            </w:r>
            <w:r>
              <w:rPr>
                <w:b w:val="0"/>
                <w:bCs w:val="0"/>
                <w:spacing w:val="6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取购买技术服务的方式对水利工程建设项目实施质量监</w:t>
            </w:r>
            <w:r>
              <w:rPr>
                <w:b w:val="0"/>
                <w:bCs w:val="0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督。</w:t>
            </w:r>
          </w:p>
          <w:p w14:paraId="73838331">
            <w:pPr>
              <w:pStyle w:val="7"/>
              <w:spacing w:before="6" w:line="222" w:lineRule="auto"/>
              <w:ind w:left="16" w:right="17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第五十四条县级以上人民政府水行政主管部门、流域管理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机构、受委托的水利工程质量监督机构应当采取抽查等方</w:t>
            </w:r>
            <w:r>
              <w:rPr>
                <w:b w:val="0"/>
                <w:bCs w:val="0"/>
                <w:spacing w:val="8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式，对水利工程建设有关单位质量行为和工程实体质量进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行监督检查。有关单位和个人应当支持与配合，不得拒绝</w:t>
            </w:r>
          </w:p>
          <w:p w14:paraId="4E54A236">
            <w:pPr>
              <w:pStyle w:val="7"/>
              <w:spacing w:before="1" w:line="200" w:lineRule="auto"/>
              <w:ind w:left="126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或者阻碍质量监督检查人员依法执行职务。</w:t>
            </w:r>
          </w:p>
        </w:tc>
        <w:tc>
          <w:tcPr>
            <w:tcW w:w="1039" w:type="dxa"/>
            <w:vAlign w:val="top"/>
          </w:tcPr>
          <w:p w14:paraId="5FBF2024">
            <w:pPr>
              <w:pStyle w:val="7"/>
              <w:spacing w:before="19" w:line="219" w:lineRule="auto"/>
              <w:ind w:left="126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县</w:t>
            </w:r>
            <w:r>
              <w:rPr>
                <w:rFonts w:hint="eastAsia"/>
                <w:b w:val="0"/>
                <w:bCs w:val="0"/>
                <w:spacing w:val="6"/>
                <w:sz w:val="22"/>
                <w:szCs w:val="22"/>
                <w:lang w:val="en-US" w:eastAsia="zh-CN"/>
              </w:rPr>
              <w:t>农业农村局水利水电工程建设和水资源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管理</w:t>
            </w:r>
            <w:r>
              <w:rPr>
                <w:b w:val="0"/>
                <w:bCs w:val="0"/>
                <w:sz w:val="22"/>
                <w:szCs w:val="22"/>
              </w:rPr>
              <w:t>股</w:t>
            </w:r>
          </w:p>
        </w:tc>
        <w:tc>
          <w:tcPr>
            <w:tcW w:w="779" w:type="dxa"/>
            <w:vAlign w:val="top"/>
          </w:tcPr>
          <w:p w14:paraId="607D4370">
            <w:pPr>
              <w:spacing w:line="245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5FDC196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8DB1B41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34790E5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9E8ED21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9592BA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71D8977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FE6581A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D35B01E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343EE57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5508BF0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BCD659D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D429168">
            <w:pPr>
              <w:spacing w:line="24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5D6938">
            <w:pPr>
              <w:pStyle w:val="7"/>
              <w:spacing w:before="72" w:line="229" w:lineRule="auto"/>
              <w:ind w:left="131" w:right="148" w:firstLine="40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2"/>
                <w:sz w:val="22"/>
                <w:szCs w:val="22"/>
              </w:rPr>
              <w:t>水利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8"/>
                <w:sz w:val="22"/>
                <w:szCs w:val="22"/>
              </w:rPr>
              <w:t>工程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>参建</w:t>
            </w:r>
            <w:r>
              <w:rPr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12"/>
                <w:sz w:val="22"/>
                <w:szCs w:val="22"/>
              </w:rPr>
              <w:t>各方</w:t>
            </w:r>
          </w:p>
        </w:tc>
        <w:tc>
          <w:tcPr>
            <w:tcW w:w="1639" w:type="dxa"/>
            <w:vAlign w:val="top"/>
          </w:tcPr>
          <w:p w14:paraId="5534428D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18C6327E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95399E7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E0357BF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C9A10EE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B1974E0">
            <w:pPr>
              <w:spacing w:line="24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27A0FF4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C2F62AA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F256FCF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6A78406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FDA8C7B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98E1154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19F0E89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40B53226">
            <w:pPr>
              <w:pStyle w:val="7"/>
              <w:spacing w:before="72" w:line="223" w:lineRule="auto"/>
              <w:ind w:left="111" w:right="129" w:firstLine="39"/>
              <w:jc w:val="both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水利工程参建</w:t>
            </w:r>
            <w:r>
              <w:rPr>
                <w:b w:val="0"/>
                <w:bCs w:val="0"/>
                <w:spacing w:val="3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2"/>
                <w:sz w:val="22"/>
                <w:szCs w:val="22"/>
              </w:rPr>
              <w:t>各方质量行为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>及实体工程质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3"/>
                <w:sz w:val="22"/>
                <w:szCs w:val="22"/>
              </w:rPr>
              <w:t>量</w:t>
            </w:r>
          </w:p>
        </w:tc>
        <w:tc>
          <w:tcPr>
            <w:tcW w:w="640" w:type="dxa"/>
            <w:vAlign w:val="top"/>
          </w:tcPr>
          <w:p w14:paraId="48A45D64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0204ACF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9BCC1F5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C2B0A86">
            <w:pPr>
              <w:spacing w:line="256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79CA452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357D262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08E31FCD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8172611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68C00D4C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3798B01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7CE72222">
            <w:pPr>
              <w:spacing w:line="257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29ECC06">
            <w:pPr>
              <w:pStyle w:val="7"/>
              <w:spacing w:before="71" w:line="217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6"/>
                <w:sz w:val="22"/>
                <w:szCs w:val="22"/>
              </w:rPr>
              <w:t>现场</w:t>
            </w:r>
          </w:p>
          <w:p w14:paraId="0FA2F898">
            <w:pPr>
              <w:pStyle w:val="7"/>
              <w:spacing w:line="219" w:lineRule="auto"/>
              <w:ind w:left="20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检</w:t>
            </w:r>
          </w:p>
          <w:p w14:paraId="54740103">
            <w:pPr>
              <w:pStyle w:val="7"/>
              <w:spacing w:before="7" w:line="220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5"/>
                <w:sz w:val="22"/>
                <w:szCs w:val="22"/>
              </w:rPr>
              <w:t>查</w:t>
            </w:r>
            <w:r>
              <w:rPr>
                <w:b w:val="0"/>
                <w:bCs w:val="0"/>
                <w:spacing w:val="40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25"/>
                <w:sz w:val="22"/>
                <w:szCs w:val="22"/>
              </w:rPr>
              <w:t>、</w:t>
            </w:r>
          </w:p>
          <w:p w14:paraId="39CC2FFD">
            <w:pPr>
              <w:pStyle w:val="7"/>
              <w:spacing w:line="217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非现</w:t>
            </w:r>
          </w:p>
          <w:p w14:paraId="7EEA9CA0">
            <w:pPr>
              <w:pStyle w:val="7"/>
              <w:spacing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场检</w:t>
            </w:r>
          </w:p>
          <w:p w14:paraId="1E1104AE">
            <w:pPr>
              <w:pStyle w:val="7"/>
              <w:spacing w:before="32" w:line="217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9"/>
                <w:sz w:val="22"/>
                <w:szCs w:val="22"/>
              </w:rPr>
              <w:t>查相</w:t>
            </w:r>
          </w:p>
          <w:p w14:paraId="25214A78">
            <w:pPr>
              <w:pStyle w:val="7"/>
              <w:spacing w:before="1" w:line="220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结合</w:t>
            </w:r>
          </w:p>
        </w:tc>
        <w:tc>
          <w:tcPr>
            <w:tcW w:w="869" w:type="dxa"/>
            <w:vAlign w:val="top"/>
          </w:tcPr>
          <w:p w14:paraId="1DC40E4D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F6B794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0E08BA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1E34B1C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FA671B4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DEF6C80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2B5F6858">
            <w:pPr>
              <w:spacing w:line="248" w:lineRule="auto"/>
              <w:rPr>
                <w:rFonts w:ascii="Arial"/>
                <w:b w:val="0"/>
                <w:bCs w:val="0"/>
                <w:sz w:val="21"/>
              </w:rPr>
            </w:pPr>
          </w:p>
          <w:p w14:paraId="5457CFF7">
            <w:pPr>
              <w:spacing w:line="249" w:lineRule="auto"/>
              <w:rPr>
                <w:rFonts w:ascii="Arial"/>
                <w:b w:val="0"/>
                <w:bCs w:val="0"/>
                <w:sz w:val="21"/>
              </w:rPr>
            </w:pPr>
          </w:p>
          <w:p w14:paraId="3CDFC308">
            <w:pPr>
              <w:pStyle w:val="7"/>
              <w:spacing w:before="72"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按本单</w:t>
            </w:r>
          </w:p>
          <w:p w14:paraId="013F0DEE">
            <w:pPr>
              <w:pStyle w:val="7"/>
              <w:spacing w:before="20"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位每年</w:t>
            </w:r>
          </w:p>
          <w:p w14:paraId="5D57E825">
            <w:pPr>
              <w:pStyle w:val="7"/>
              <w:spacing w:before="18" w:line="218" w:lineRule="auto"/>
              <w:ind w:left="15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4"/>
                <w:sz w:val="22"/>
                <w:szCs w:val="22"/>
              </w:rPr>
              <w:t>3月底</w:t>
            </w:r>
          </w:p>
          <w:p w14:paraId="68DC909F">
            <w:pPr>
              <w:pStyle w:val="7"/>
              <w:spacing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前报经</w:t>
            </w:r>
          </w:p>
          <w:p w14:paraId="5248C51C">
            <w:pPr>
              <w:pStyle w:val="7"/>
              <w:spacing w:before="22" w:line="221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10"/>
                <w:sz w:val="22"/>
                <w:szCs w:val="22"/>
              </w:rPr>
              <w:t>同级司</w:t>
            </w:r>
          </w:p>
          <w:p w14:paraId="514D7D94">
            <w:pPr>
              <w:pStyle w:val="7"/>
              <w:spacing w:before="4" w:line="217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3"/>
                <w:sz w:val="22"/>
                <w:szCs w:val="22"/>
              </w:rPr>
              <w:t>法行政</w:t>
            </w:r>
          </w:p>
          <w:p w14:paraId="1DF0718C">
            <w:pPr>
              <w:pStyle w:val="7"/>
              <w:spacing w:before="1"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部门备</w:t>
            </w:r>
          </w:p>
          <w:p w14:paraId="1BC13CF4">
            <w:pPr>
              <w:pStyle w:val="7"/>
              <w:spacing w:before="9" w:line="220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案审查</w:t>
            </w:r>
          </w:p>
          <w:p w14:paraId="65B91A4C">
            <w:pPr>
              <w:pStyle w:val="7"/>
              <w:spacing w:before="19" w:line="217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的涉企</w:t>
            </w:r>
          </w:p>
          <w:p w14:paraId="4F15FDC7">
            <w:pPr>
              <w:pStyle w:val="7"/>
              <w:spacing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3"/>
                <w:sz w:val="22"/>
                <w:szCs w:val="22"/>
              </w:rPr>
              <w:t>年度行</w:t>
            </w:r>
          </w:p>
          <w:p w14:paraId="375C464B">
            <w:pPr>
              <w:pStyle w:val="7"/>
              <w:spacing w:before="9"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政检查</w:t>
            </w:r>
          </w:p>
          <w:p w14:paraId="65BDFDF7">
            <w:pPr>
              <w:pStyle w:val="7"/>
              <w:spacing w:before="19" w:line="219" w:lineRule="auto"/>
              <w:ind w:left="98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2"/>
                <w:sz w:val="22"/>
                <w:szCs w:val="22"/>
              </w:rPr>
              <w:t>计划执</w:t>
            </w:r>
          </w:p>
          <w:p w14:paraId="67EDC812">
            <w:pPr>
              <w:pStyle w:val="7"/>
              <w:spacing w:line="220" w:lineRule="auto"/>
              <w:ind w:left="31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行</w:t>
            </w:r>
          </w:p>
        </w:tc>
        <w:tc>
          <w:tcPr>
            <w:tcW w:w="655" w:type="dxa"/>
            <w:vAlign w:val="top"/>
          </w:tcPr>
          <w:p w14:paraId="793E54C2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</w:tbl>
    <w:p w14:paraId="700CBE7C">
      <w:pPr>
        <w:spacing w:line="88" w:lineRule="exact"/>
        <w:rPr>
          <w:rFonts w:ascii="Arial"/>
          <w:b w:val="0"/>
          <w:bCs w:val="0"/>
          <w:sz w:val="7"/>
        </w:rPr>
      </w:pPr>
    </w:p>
    <w:p w14:paraId="0799BF9D">
      <w:pPr>
        <w:spacing w:line="88" w:lineRule="exact"/>
        <w:rPr>
          <w:rFonts w:ascii="Arial" w:hAnsi="Arial" w:eastAsia="Arial" w:cs="Arial"/>
          <w:b w:val="0"/>
          <w:bCs w:val="0"/>
          <w:sz w:val="7"/>
          <w:szCs w:val="7"/>
        </w:rPr>
        <w:sectPr>
          <w:footerReference r:id="rId28" w:type="default"/>
          <w:pgSz w:w="16830" w:h="11900"/>
          <w:pgMar w:top="1011" w:right="1375" w:bottom="1706" w:left="1475" w:header="0" w:footer="1389" w:gutter="0"/>
          <w:cols w:space="720" w:num="1"/>
        </w:sectPr>
      </w:pPr>
    </w:p>
    <w:p w14:paraId="23D772D1">
      <w:pPr>
        <w:spacing w:before="162"/>
        <w:rPr>
          <w:b w:val="0"/>
          <w:bCs w:val="0"/>
        </w:rPr>
      </w:pPr>
    </w:p>
    <w:tbl>
      <w:tblPr>
        <w:tblStyle w:val="6"/>
        <w:tblW w:w="139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5"/>
        <w:gridCol w:w="1129"/>
        <w:gridCol w:w="1059"/>
        <w:gridCol w:w="5536"/>
        <w:gridCol w:w="1039"/>
        <w:gridCol w:w="779"/>
        <w:gridCol w:w="1639"/>
        <w:gridCol w:w="640"/>
        <w:gridCol w:w="869"/>
        <w:gridCol w:w="650"/>
        <w:gridCol w:w="5"/>
      </w:tblGrid>
      <w:tr w14:paraId="41D700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635" w:type="dxa"/>
            <w:textDirection w:val="tbRlV"/>
            <w:vAlign w:val="top"/>
          </w:tcPr>
          <w:p w14:paraId="3A7A6EE8">
            <w:pPr>
              <w:pStyle w:val="7"/>
              <w:spacing w:before="222" w:line="199" w:lineRule="auto"/>
              <w:ind w:left="251"/>
              <w:jc w:val="both"/>
            </w:pPr>
            <w:r>
              <w:rPr>
                <w:b/>
                <w:bCs/>
                <w:spacing w:val="-3"/>
              </w:rPr>
              <w:t>序</w:t>
            </w:r>
            <w:r>
              <w:rPr>
                <w:spacing w:val="12"/>
              </w:rPr>
              <w:t xml:space="preserve"> </w:t>
            </w:r>
            <w:r>
              <w:rPr>
                <w:b/>
                <w:bCs/>
                <w:spacing w:val="-3"/>
              </w:rPr>
              <w:t>号</w:t>
            </w:r>
          </w:p>
        </w:tc>
        <w:tc>
          <w:tcPr>
            <w:tcW w:w="1129" w:type="dxa"/>
            <w:vAlign w:val="top"/>
          </w:tcPr>
          <w:p w14:paraId="6EAD61EA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12EFE6D0">
            <w:pPr>
              <w:pStyle w:val="7"/>
              <w:spacing w:before="68" w:line="219" w:lineRule="auto"/>
              <w:ind w:left="132"/>
              <w:jc w:val="both"/>
            </w:pPr>
            <w:r>
              <w:rPr>
                <w:b/>
                <w:bCs/>
                <w:spacing w:val="-4"/>
              </w:rPr>
              <w:t>检查事项</w:t>
            </w:r>
          </w:p>
        </w:tc>
        <w:tc>
          <w:tcPr>
            <w:tcW w:w="1059" w:type="dxa"/>
            <w:vAlign w:val="top"/>
          </w:tcPr>
          <w:p w14:paraId="794679F4">
            <w:pPr>
              <w:pStyle w:val="7"/>
              <w:spacing w:before="151" w:line="234" w:lineRule="auto"/>
              <w:ind w:left="153" w:right="168" w:firstLine="49"/>
              <w:jc w:val="both"/>
            </w:pPr>
            <w:r>
              <w:rPr>
                <w:b/>
                <w:bCs/>
                <w:spacing w:val="-5"/>
              </w:rPr>
              <w:t>检查主</w:t>
            </w:r>
            <w:r>
              <w:t xml:space="preserve"> </w:t>
            </w:r>
            <w:r>
              <w:rPr>
                <w:b/>
                <w:bCs/>
                <w:spacing w:val="-5"/>
              </w:rPr>
              <w:t>体(实施</w:t>
            </w:r>
            <w:r>
              <w:rPr>
                <w:spacing w:val="1"/>
              </w:rPr>
              <w:t xml:space="preserve"> </w:t>
            </w:r>
            <w:r>
              <w:rPr>
                <w:b/>
                <w:bCs/>
                <w:spacing w:val="19"/>
                <w:w w:val="115"/>
              </w:rPr>
              <w:t>层级)</w:t>
            </w:r>
          </w:p>
        </w:tc>
        <w:tc>
          <w:tcPr>
            <w:tcW w:w="5536" w:type="dxa"/>
            <w:vAlign w:val="top"/>
          </w:tcPr>
          <w:p w14:paraId="39F05EB2">
            <w:pPr>
              <w:spacing w:line="348" w:lineRule="auto"/>
              <w:jc w:val="both"/>
              <w:rPr>
                <w:rFonts w:ascii="Arial"/>
                <w:sz w:val="21"/>
              </w:rPr>
            </w:pPr>
          </w:p>
          <w:p w14:paraId="341CF2BE">
            <w:pPr>
              <w:pStyle w:val="7"/>
              <w:spacing w:before="69" w:line="219" w:lineRule="auto"/>
              <w:ind w:left="2345"/>
              <w:jc w:val="both"/>
            </w:pPr>
            <w:r>
              <w:rPr>
                <w:b/>
                <w:bCs/>
                <w:spacing w:val="-5"/>
              </w:rPr>
              <w:t>实施依据</w:t>
            </w:r>
          </w:p>
        </w:tc>
        <w:tc>
          <w:tcPr>
            <w:tcW w:w="1039" w:type="dxa"/>
            <w:vAlign w:val="center"/>
          </w:tcPr>
          <w:p w14:paraId="167ADFDA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承办</w:t>
            </w:r>
          </w:p>
          <w:p w14:paraId="0743510C">
            <w:pPr>
              <w:pStyle w:val="7"/>
              <w:spacing w:before="68" w:line="219" w:lineRule="auto"/>
              <w:jc w:val="center"/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机构</w:t>
            </w:r>
          </w:p>
        </w:tc>
        <w:tc>
          <w:tcPr>
            <w:tcW w:w="779" w:type="dxa"/>
            <w:vAlign w:val="top"/>
          </w:tcPr>
          <w:p w14:paraId="57FA2345">
            <w:pPr>
              <w:pStyle w:val="7"/>
              <w:spacing w:before="279" w:line="242" w:lineRule="auto"/>
              <w:ind w:left="179" w:right="17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6"/>
              </w:rPr>
              <w:t>对象</w:t>
            </w:r>
          </w:p>
        </w:tc>
        <w:tc>
          <w:tcPr>
            <w:tcW w:w="1639" w:type="dxa"/>
            <w:vAlign w:val="top"/>
          </w:tcPr>
          <w:p w14:paraId="03C386C8">
            <w:pPr>
              <w:spacing w:line="350" w:lineRule="auto"/>
              <w:jc w:val="both"/>
              <w:rPr>
                <w:rFonts w:ascii="Arial"/>
                <w:sz w:val="21"/>
              </w:rPr>
            </w:pPr>
          </w:p>
          <w:p w14:paraId="124CE2E8">
            <w:pPr>
              <w:pStyle w:val="7"/>
              <w:spacing w:before="68" w:line="219" w:lineRule="auto"/>
              <w:ind w:left="401"/>
              <w:jc w:val="both"/>
            </w:pPr>
            <w:r>
              <w:rPr>
                <w:b/>
                <w:bCs/>
                <w:spacing w:val="-4"/>
              </w:rPr>
              <w:t>检查内容</w:t>
            </w:r>
          </w:p>
        </w:tc>
        <w:tc>
          <w:tcPr>
            <w:tcW w:w="640" w:type="dxa"/>
            <w:vAlign w:val="top"/>
          </w:tcPr>
          <w:p w14:paraId="60792EF9">
            <w:pPr>
              <w:pStyle w:val="7"/>
              <w:spacing w:before="269" w:line="230" w:lineRule="auto"/>
              <w:ind w:left="111" w:right="106"/>
              <w:jc w:val="both"/>
            </w:pPr>
            <w:r>
              <w:rPr>
                <w:b/>
                <w:bCs/>
                <w:spacing w:val="-7"/>
              </w:rPr>
              <w:t>检查</w:t>
            </w:r>
            <w:r>
              <w:t xml:space="preserve"> </w:t>
            </w:r>
            <w:r>
              <w:rPr>
                <w:b/>
                <w:bCs/>
                <w:spacing w:val="-7"/>
              </w:rPr>
              <w:t>方式</w:t>
            </w:r>
          </w:p>
        </w:tc>
        <w:tc>
          <w:tcPr>
            <w:tcW w:w="869" w:type="dxa"/>
            <w:vAlign w:val="center"/>
          </w:tcPr>
          <w:p w14:paraId="0E86FAC0">
            <w:pPr>
              <w:pStyle w:val="7"/>
              <w:spacing w:before="68" w:line="219" w:lineRule="auto"/>
              <w:jc w:val="center"/>
              <w:rPr>
                <w:rFonts w:hint="eastAsia"/>
                <w:b/>
                <w:bCs/>
                <w:spacing w:val="-7"/>
                <w:lang w:val="en-US"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检查</w:t>
            </w:r>
          </w:p>
          <w:p w14:paraId="511CD963">
            <w:pPr>
              <w:pStyle w:val="7"/>
              <w:spacing w:before="68" w:line="219" w:lineRule="auto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spacing w:val="-7"/>
                <w:lang w:val="en-US" w:eastAsia="zh-CN"/>
              </w:rPr>
              <w:t>频次</w:t>
            </w:r>
          </w:p>
        </w:tc>
        <w:tc>
          <w:tcPr>
            <w:tcW w:w="655" w:type="dxa"/>
            <w:gridSpan w:val="2"/>
            <w:vAlign w:val="top"/>
          </w:tcPr>
          <w:p w14:paraId="72331211">
            <w:pPr>
              <w:spacing w:line="351" w:lineRule="auto"/>
              <w:jc w:val="both"/>
              <w:rPr>
                <w:rFonts w:ascii="Arial"/>
                <w:sz w:val="21"/>
              </w:rPr>
            </w:pPr>
          </w:p>
          <w:p w14:paraId="65E005FD">
            <w:pPr>
              <w:pStyle w:val="7"/>
              <w:spacing w:before="68" w:line="221" w:lineRule="auto"/>
              <w:ind w:left="112"/>
              <w:jc w:val="both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3A3555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4" w:hRule="atLeast"/>
        </w:trPr>
        <w:tc>
          <w:tcPr>
            <w:tcW w:w="635" w:type="dxa"/>
            <w:vAlign w:val="top"/>
          </w:tcPr>
          <w:p w14:paraId="330A929D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129" w:type="dxa"/>
            <w:vAlign w:val="top"/>
          </w:tcPr>
          <w:p w14:paraId="0DBEB36F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059" w:type="dxa"/>
            <w:vAlign w:val="top"/>
          </w:tcPr>
          <w:p w14:paraId="613F77E0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5536" w:type="dxa"/>
            <w:vAlign w:val="top"/>
          </w:tcPr>
          <w:p w14:paraId="52340C56">
            <w:pPr>
              <w:pStyle w:val="7"/>
              <w:spacing w:before="42" w:line="219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水利工程质量监督工作主要包括以下内容：(一)核查项目</w:t>
            </w:r>
          </w:p>
          <w:p w14:paraId="0FDDA6E6">
            <w:pPr>
              <w:pStyle w:val="7"/>
              <w:spacing w:before="19" w:line="219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法人、勘察、设计、施工、监理、质量检测等单位和人员</w:t>
            </w:r>
          </w:p>
          <w:p w14:paraId="0A8C755D">
            <w:pPr>
              <w:pStyle w:val="7"/>
              <w:spacing w:before="28" w:line="209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2"/>
                <w:sz w:val="22"/>
                <w:szCs w:val="22"/>
              </w:rPr>
              <w:t>的资质或者资格；(二)检查项目法人、勘察、设计、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施工、</w:t>
            </w:r>
          </w:p>
          <w:p w14:paraId="75538123">
            <w:pPr>
              <w:pStyle w:val="7"/>
              <w:spacing w:line="218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5"/>
                <w:sz w:val="22"/>
                <w:szCs w:val="22"/>
              </w:rPr>
              <w:t>监理、质量检测、监测等单位履行法律、法规、规章规定</w:t>
            </w:r>
          </w:p>
          <w:p w14:paraId="5D532E9F">
            <w:pPr>
              <w:pStyle w:val="7"/>
              <w:spacing w:before="10" w:line="219" w:lineRule="auto"/>
              <w:jc w:val="right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2"/>
                <w:sz w:val="22"/>
                <w:szCs w:val="22"/>
              </w:rPr>
              <w:t>的质量责任情况；(三)检查工程建设强制性标准执行</w:t>
            </w:r>
            <w:r>
              <w:rPr>
                <w:b w:val="0"/>
                <w:bCs w:val="0"/>
                <w:spacing w:val="-13"/>
                <w:sz w:val="22"/>
                <w:szCs w:val="22"/>
              </w:rPr>
              <w:t>情况；</w:t>
            </w:r>
          </w:p>
          <w:p w14:paraId="0BDD73FC">
            <w:pPr>
              <w:pStyle w:val="7"/>
              <w:spacing w:before="17" w:line="225" w:lineRule="auto"/>
              <w:ind w:left="121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>(四)检查工程项目质量检验和验收情况；(五)检查原材</w:t>
            </w:r>
            <w:r>
              <w:rPr>
                <w:b w:val="0"/>
                <w:bCs w:val="0"/>
                <w:spacing w:val="1"/>
                <w:sz w:val="22"/>
                <w:szCs w:val="22"/>
              </w:rPr>
              <w:t xml:space="preserve">  </w:t>
            </w:r>
            <w:r>
              <w:rPr>
                <w:b w:val="0"/>
                <w:bCs w:val="0"/>
                <w:spacing w:val="-4"/>
                <w:sz w:val="22"/>
                <w:szCs w:val="22"/>
              </w:rPr>
              <w:t>料、中间产品、设备和工程实体质量情况；(六)实施其他</w:t>
            </w:r>
            <w:r>
              <w:rPr>
                <w:b w:val="0"/>
                <w:bCs w:val="0"/>
                <w:spacing w:val="7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"/>
                <w:sz w:val="22"/>
                <w:szCs w:val="22"/>
              </w:rPr>
              <w:t>质量监督工作。</w:t>
            </w:r>
          </w:p>
          <w:p w14:paraId="245A9D2F">
            <w:pPr>
              <w:pStyle w:val="7"/>
              <w:spacing w:before="17" w:line="198" w:lineRule="auto"/>
              <w:ind w:left="101" w:right="23" w:hanging="9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1"/>
                <w:sz w:val="22"/>
                <w:szCs w:val="22"/>
              </w:rPr>
              <w:t>质量监督工作不代替项目法人、勘察、设计、施工、监理</w:t>
            </w:r>
            <w:r>
              <w:rPr>
                <w:b w:val="0"/>
                <w:bCs w:val="0"/>
                <w:spacing w:val="14"/>
                <w:sz w:val="22"/>
                <w:szCs w:val="22"/>
              </w:rPr>
              <w:t xml:space="preserve"> </w:t>
            </w:r>
            <w:r>
              <w:rPr>
                <w:b w:val="0"/>
                <w:bCs w:val="0"/>
                <w:spacing w:val="-1"/>
                <w:sz w:val="22"/>
                <w:szCs w:val="22"/>
              </w:rPr>
              <w:t>及其他单位的质量管理工作。</w:t>
            </w:r>
          </w:p>
        </w:tc>
        <w:tc>
          <w:tcPr>
            <w:tcW w:w="1039" w:type="dxa"/>
            <w:vAlign w:val="top"/>
          </w:tcPr>
          <w:p w14:paraId="75960360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779" w:type="dxa"/>
            <w:vAlign w:val="top"/>
          </w:tcPr>
          <w:p w14:paraId="1E3C9B39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1639" w:type="dxa"/>
            <w:vAlign w:val="top"/>
          </w:tcPr>
          <w:p w14:paraId="49396D81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40" w:type="dxa"/>
            <w:vAlign w:val="top"/>
          </w:tcPr>
          <w:p w14:paraId="029CEE6A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869" w:type="dxa"/>
            <w:vAlign w:val="top"/>
          </w:tcPr>
          <w:p w14:paraId="22CFA50C">
            <w:pPr>
              <w:rPr>
                <w:rFonts w:ascii="Arial"/>
                <w:b w:val="0"/>
                <w:bCs w:val="0"/>
                <w:sz w:val="21"/>
              </w:rPr>
            </w:pPr>
          </w:p>
        </w:tc>
        <w:tc>
          <w:tcPr>
            <w:tcW w:w="655" w:type="dxa"/>
            <w:gridSpan w:val="2"/>
            <w:vAlign w:val="top"/>
          </w:tcPr>
          <w:p w14:paraId="0C73D32B">
            <w:pPr>
              <w:rPr>
                <w:rFonts w:ascii="Arial"/>
                <w:b w:val="0"/>
                <w:bCs w:val="0"/>
                <w:sz w:val="21"/>
              </w:rPr>
            </w:pPr>
          </w:p>
        </w:tc>
      </w:tr>
      <w:tr w14:paraId="0C604B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" w:type="dxa"/>
          <w:trHeight w:val="863" w:hRule="atLeast"/>
        </w:trPr>
        <w:tc>
          <w:tcPr>
            <w:tcW w:w="13975" w:type="dxa"/>
            <w:gridSpan w:val="10"/>
            <w:vAlign w:val="top"/>
          </w:tcPr>
          <w:p w14:paraId="7109E19C">
            <w:pPr>
              <w:pStyle w:val="7"/>
              <w:spacing w:before="5" w:line="214" w:lineRule="auto"/>
              <w:ind w:left="94" w:hanging="79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pacing w:val="-7"/>
                <w:sz w:val="22"/>
                <w:szCs w:val="22"/>
              </w:rPr>
              <w:t>说明：对于未列入本清单的涉企行政检查事项，本机关一律不得实施；违规实施的，企业有权拒绝接受检查，并可以向本机关行政执法监督机构</w:t>
            </w:r>
            <w:r>
              <w:rPr>
                <w:b w:val="0"/>
                <w:bCs w:val="0"/>
                <w:spacing w:val="-1"/>
                <w:sz w:val="22"/>
                <w:szCs w:val="22"/>
              </w:rPr>
              <w:t>和同级司法行政部门</w:t>
            </w:r>
            <w:r>
              <w:rPr>
                <w:b w:val="0"/>
                <w:bCs w:val="0"/>
                <w:spacing w:val="-2"/>
                <w:sz w:val="22"/>
                <w:szCs w:val="22"/>
              </w:rPr>
              <w:t>举</w:t>
            </w:r>
            <w:r>
              <w:rPr>
                <w:b w:val="0"/>
                <w:bCs w:val="0"/>
                <w:sz w:val="22"/>
                <w:szCs w:val="22"/>
              </w:rPr>
              <w:t>报。</w:t>
            </w:r>
          </w:p>
        </w:tc>
      </w:tr>
    </w:tbl>
    <w:p w14:paraId="533A4AC1">
      <w:pPr>
        <w:rPr>
          <w:rFonts w:ascii="Arial"/>
          <w:sz w:val="21"/>
        </w:rPr>
      </w:pPr>
      <w:bookmarkStart w:id="0" w:name="_GoBack"/>
      <w:bookmarkEnd w:id="0"/>
    </w:p>
    <w:sectPr>
      <w:footerReference r:id="rId29" w:type="default"/>
      <w:pgSz w:w="16830" w:h="11900"/>
      <w:pgMar w:top="1011" w:right="1369" w:bottom="1683" w:left="1475" w:header="0" w:footer="1395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4877AF">
    <w:pPr>
      <w:spacing w:line="177" w:lineRule="auto"/>
      <w:ind w:left="6529"/>
      <w:rPr>
        <w:rFonts w:ascii="宋体" w:hAnsi="宋体" w:eastAsia="宋体" w:cs="宋体"/>
        <w:sz w:val="31"/>
        <w:szCs w:val="31"/>
      </w:rPr>
    </w:pPr>
    <w:r>
      <w:rPr>
        <w:rFonts w:ascii="宋体" w:hAnsi="宋体" w:eastAsia="宋体" w:cs="宋体"/>
        <w:b/>
        <w:bCs/>
        <w:spacing w:val="-7"/>
        <w:sz w:val="31"/>
        <w:szCs w:val="31"/>
      </w:rPr>
      <w:t>—</w:t>
    </w:r>
    <w:r>
      <w:rPr>
        <w:rFonts w:hint="eastAsia" w:ascii="宋体" w:hAnsi="宋体" w:eastAsia="宋体" w:cs="宋体"/>
        <w:b/>
        <w:bCs/>
        <w:spacing w:val="-7"/>
        <w:sz w:val="31"/>
        <w:szCs w:val="31"/>
        <w:lang w:val="en-US" w:eastAsia="zh-CN"/>
      </w:rPr>
      <w:t>1</w:t>
    </w:r>
    <w:r>
      <w:rPr>
        <w:rFonts w:ascii="宋体" w:hAnsi="宋体" w:eastAsia="宋体" w:cs="宋体"/>
        <w:b/>
        <w:bCs/>
        <w:spacing w:val="-7"/>
        <w:sz w:val="31"/>
        <w:szCs w:val="31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CE0EAF">
    <w:pPr>
      <w:spacing w:before="1" w:line="176" w:lineRule="auto"/>
      <w:ind w:left="6534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4"/>
        <w:sz w:val="30"/>
        <w:szCs w:val="30"/>
      </w:rPr>
      <w:t>—</w:t>
    </w:r>
    <w:r>
      <w:rPr>
        <w:rFonts w:hint="eastAsia" w:ascii="宋体" w:hAnsi="宋体" w:eastAsia="宋体" w:cs="宋体"/>
        <w:spacing w:val="-4"/>
        <w:sz w:val="30"/>
        <w:szCs w:val="30"/>
        <w:lang w:val="en-US" w:eastAsia="zh-CN"/>
      </w:rPr>
      <w:t>2</w:t>
    </w:r>
    <w:r>
      <w:rPr>
        <w:rFonts w:ascii="宋体" w:hAnsi="宋体" w:eastAsia="宋体" w:cs="宋体"/>
        <w:spacing w:val="-4"/>
        <w:sz w:val="30"/>
        <w:szCs w:val="30"/>
      </w:rPr>
      <w:t>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DE99D3">
    <w:pPr>
      <w:spacing w:before="1" w:line="176" w:lineRule="auto"/>
      <w:ind w:left="6544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4"/>
        <w:sz w:val="30"/>
        <w:szCs w:val="30"/>
      </w:rPr>
      <w:t>—</w:t>
    </w:r>
    <w:r>
      <w:rPr>
        <w:rFonts w:hint="eastAsia" w:ascii="宋体" w:hAnsi="宋体" w:eastAsia="宋体" w:cs="宋体"/>
        <w:spacing w:val="-4"/>
        <w:sz w:val="30"/>
        <w:szCs w:val="30"/>
        <w:lang w:val="en-US" w:eastAsia="zh-CN"/>
      </w:rPr>
      <w:t>3</w:t>
    </w:r>
    <w:r>
      <w:rPr>
        <w:rFonts w:ascii="宋体" w:hAnsi="宋体" w:eastAsia="宋体" w:cs="宋体"/>
        <w:spacing w:val="-4"/>
        <w:sz w:val="30"/>
        <w:szCs w:val="30"/>
      </w:rPr>
      <w:t>—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18C6F3">
    <w:pPr>
      <w:spacing w:before="1" w:line="175" w:lineRule="auto"/>
      <w:ind w:left="6515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4"/>
        <w:sz w:val="32"/>
        <w:szCs w:val="32"/>
      </w:rPr>
      <w:t>—</w:t>
    </w:r>
    <w:r>
      <w:rPr>
        <w:rFonts w:hint="eastAsia" w:ascii="宋体" w:hAnsi="宋体" w:eastAsia="宋体" w:cs="宋体"/>
        <w:spacing w:val="-4"/>
        <w:sz w:val="32"/>
        <w:szCs w:val="32"/>
        <w:lang w:val="en-US" w:eastAsia="zh-CN"/>
      </w:rPr>
      <w:t>4</w:t>
    </w:r>
    <w:r>
      <w:rPr>
        <w:rFonts w:ascii="宋体" w:hAnsi="宋体" w:eastAsia="宋体" w:cs="宋体"/>
        <w:spacing w:val="-4"/>
        <w:sz w:val="32"/>
        <w:szCs w:val="32"/>
      </w:rPr>
      <w:t>—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9F2D73">
    <w:pPr>
      <w:spacing w:line="177" w:lineRule="auto"/>
      <w:ind w:left="6529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b/>
        <w:bCs/>
        <w:spacing w:val="-7"/>
        <w:sz w:val="32"/>
        <w:szCs w:val="32"/>
      </w:rPr>
      <w:t>—</w:t>
    </w:r>
    <w:r>
      <w:rPr>
        <w:rFonts w:hint="eastAsia" w:ascii="宋体" w:hAnsi="宋体" w:eastAsia="宋体" w:cs="宋体"/>
        <w:b/>
        <w:bCs/>
        <w:spacing w:val="-7"/>
        <w:sz w:val="32"/>
        <w:szCs w:val="32"/>
        <w:lang w:val="en-US" w:eastAsia="zh-CN"/>
      </w:rPr>
      <w:t>5</w:t>
    </w:r>
    <w:r>
      <w:rPr>
        <w:rFonts w:ascii="宋体" w:hAnsi="宋体" w:eastAsia="宋体" w:cs="宋体"/>
        <w:b/>
        <w:bCs/>
        <w:spacing w:val="-7"/>
        <w:sz w:val="32"/>
        <w:szCs w:val="32"/>
      </w:rPr>
      <w:t>—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12CC2D">
    <w:pPr>
      <w:spacing w:line="175" w:lineRule="auto"/>
      <w:ind w:left="6549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b/>
        <w:bCs/>
        <w:spacing w:val="-7"/>
        <w:sz w:val="30"/>
        <w:szCs w:val="30"/>
      </w:rPr>
      <w:t>—</w:t>
    </w:r>
    <w:r>
      <w:rPr>
        <w:rFonts w:hint="eastAsia" w:ascii="宋体" w:hAnsi="宋体" w:eastAsia="宋体" w:cs="宋体"/>
        <w:b/>
        <w:bCs/>
        <w:spacing w:val="-7"/>
        <w:sz w:val="30"/>
        <w:szCs w:val="30"/>
        <w:lang w:val="en-US" w:eastAsia="zh-CN"/>
      </w:rPr>
      <w:t>6</w:t>
    </w:r>
    <w:r>
      <w:rPr>
        <w:rFonts w:ascii="宋体" w:hAnsi="宋体" w:eastAsia="宋体" w:cs="宋体"/>
        <w:b/>
        <w:bCs/>
        <w:spacing w:val="-7"/>
        <w:sz w:val="30"/>
        <w:szCs w:val="30"/>
      </w:rPr>
      <w:t>—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53911FB">
    <w:pPr>
      <w:spacing w:line="177" w:lineRule="auto"/>
      <w:ind w:left="6524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4"/>
        <w:sz w:val="32"/>
        <w:szCs w:val="32"/>
      </w:rPr>
      <w:t>—</w:t>
    </w:r>
    <w:r>
      <w:rPr>
        <w:rFonts w:hint="eastAsia" w:ascii="宋体" w:hAnsi="宋体" w:eastAsia="宋体" w:cs="宋体"/>
        <w:spacing w:val="-4"/>
        <w:sz w:val="32"/>
        <w:szCs w:val="32"/>
        <w:lang w:val="en-US" w:eastAsia="zh-CN"/>
      </w:rPr>
      <w:t>7</w:t>
    </w:r>
    <w:r>
      <w:rPr>
        <w:rFonts w:ascii="宋体" w:hAnsi="宋体" w:eastAsia="宋体" w:cs="宋体"/>
        <w:spacing w:val="-4"/>
        <w:sz w:val="32"/>
        <w:szCs w:val="32"/>
      </w:rPr>
      <w:t>—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2F3C218">
    <w:pPr>
      <w:spacing w:before="1" w:line="176" w:lineRule="auto"/>
      <w:ind w:left="6525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4"/>
        <w:sz w:val="30"/>
        <w:szCs w:val="30"/>
      </w:rPr>
      <w:t>—</w:t>
    </w:r>
    <w:r>
      <w:rPr>
        <w:rFonts w:hint="eastAsia" w:ascii="宋体" w:hAnsi="宋体" w:eastAsia="宋体" w:cs="宋体"/>
        <w:spacing w:val="-4"/>
        <w:sz w:val="30"/>
        <w:szCs w:val="30"/>
        <w:lang w:val="en-US" w:eastAsia="zh-CN"/>
      </w:rPr>
      <w:t>8</w:t>
    </w:r>
    <w:r>
      <w:rPr>
        <w:rFonts w:ascii="宋体" w:hAnsi="宋体" w:eastAsia="宋体" w:cs="宋体"/>
        <w:spacing w:val="-4"/>
        <w:sz w:val="30"/>
        <w:szCs w:val="30"/>
      </w:rPr>
      <w:t>—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E7B6DD">
    <w:pPr>
      <w:spacing w:line="178" w:lineRule="auto"/>
      <w:ind w:left="6445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3"/>
        <w:sz w:val="32"/>
        <w:szCs w:val="32"/>
      </w:rPr>
      <w:t>—</w:t>
    </w:r>
    <w:r>
      <w:rPr>
        <w:rFonts w:hint="eastAsia" w:ascii="宋体" w:hAnsi="宋体" w:eastAsia="宋体" w:cs="宋体"/>
        <w:spacing w:val="-3"/>
        <w:sz w:val="32"/>
        <w:szCs w:val="32"/>
        <w:lang w:val="en-US" w:eastAsia="zh-CN"/>
      </w:rPr>
      <w:t>9</w:t>
    </w:r>
    <w:r>
      <w:rPr>
        <w:rFonts w:ascii="宋体" w:hAnsi="宋体" w:eastAsia="宋体" w:cs="宋体"/>
        <w:spacing w:val="-3"/>
        <w:sz w:val="32"/>
        <w:szCs w:val="32"/>
      </w:rPr>
      <w:t>—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2614FB">
    <w:pPr>
      <w:spacing w:before="1" w:line="177" w:lineRule="auto"/>
      <w:ind w:left="6465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3"/>
        <w:sz w:val="32"/>
        <w:szCs w:val="32"/>
      </w:rPr>
      <w:t>—1</w:t>
    </w:r>
    <w:r>
      <w:rPr>
        <w:rFonts w:hint="eastAsia" w:ascii="宋体" w:hAnsi="宋体" w:eastAsia="宋体" w:cs="宋体"/>
        <w:spacing w:val="-3"/>
        <w:sz w:val="32"/>
        <w:szCs w:val="32"/>
        <w:lang w:val="en-US" w:eastAsia="zh-CN"/>
      </w:rPr>
      <w:t>0</w:t>
    </w:r>
    <w:r>
      <w:rPr>
        <w:rFonts w:ascii="宋体" w:hAnsi="宋体" w:eastAsia="宋体" w:cs="宋体"/>
        <w:spacing w:val="-3"/>
        <w:sz w:val="32"/>
        <w:szCs w:val="32"/>
      </w:rPr>
      <w:t>—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68FA86">
    <w:pPr>
      <w:spacing w:before="1" w:line="177" w:lineRule="auto"/>
      <w:ind w:left="6455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3"/>
        <w:sz w:val="32"/>
        <w:szCs w:val="32"/>
      </w:rPr>
      <w:t>—1</w:t>
    </w:r>
    <w:r>
      <w:rPr>
        <w:rFonts w:hint="eastAsia" w:ascii="宋体" w:hAnsi="宋体" w:eastAsia="宋体" w:cs="宋体"/>
        <w:spacing w:val="-3"/>
        <w:sz w:val="32"/>
        <w:szCs w:val="32"/>
        <w:lang w:val="en-US" w:eastAsia="zh-CN"/>
      </w:rPr>
      <w:t>1</w:t>
    </w:r>
    <w:r>
      <w:rPr>
        <w:rFonts w:ascii="宋体" w:hAnsi="宋体" w:eastAsia="宋体" w:cs="宋体"/>
        <w:spacing w:val="-3"/>
        <w:sz w:val="32"/>
        <w:szCs w:val="32"/>
      </w:rPr>
      <w:t>—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829FDC">
    <w:pPr>
      <w:spacing w:line="178" w:lineRule="auto"/>
      <w:ind w:left="6444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3"/>
        <w:sz w:val="32"/>
        <w:szCs w:val="32"/>
      </w:rPr>
      <w:t>—1</w:t>
    </w:r>
    <w:r>
      <w:rPr>
        <w:rFonts w:hint="eastAsia" w:ascii="宋体" w:hAnsi="宋体" w:eastAsia="宋体" w:cs="宋体"/>
        <w:spacing w:val="-3"/>
        <w:sz w:val="32"/>
        <w:szCs w:val="32"/>
        <w:lang w:val="en-US" w:eastAsia="zh-CN"/>
      </w:rPr>
      <w:t>2</w:t>
    </w:r>
    <w:r>
      <w:rPr>
        <w:rFonts w:ascii="宋体" w:hAnsi="宋体" w:eastAsia="宋体" w:cs="宋体"/>
        <w:spacing w:val="-3"/>
        <w:sz w:val="32"/>
        <w:szCs w:val="32"/>
      </w:rPr>
      <w:t>—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BD57A6">
    <w:pPr>
      <w:spacing w:line="177" w:lineRule="auto"/>
      <w:ind w:left="6445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3"/>
        <w:sz w:val="30"/>
        <w:szCs w:val="30"/>
      </w:rPr>
      <w:t>—1</w:t>
    </w:r>
    <w:r>
      <w:rPr>
        <w:rFonts w:hint="eastAsia" w:ascii="宋体" w:hAnsi="宋体" w:eastAsia="宋体" w:cs="宋体"/>
        <w:spacing w:val="-3"/>
        <w:sz w:val="30"/>
        <w:szCs w:val="30"/>
        <w:lang w:val="en-US" w:eastAsia="zh-CN"/>
      </w:rPr>
      <w:t>3</w:t>
    </w:r>
    <w:r>
      <w:rPr>
        <w:rFonts w:ascii="宋体" w:hAnsi="宋体" w:eastAsia="宋体" w:cs="宋体"/>
        <w:spacing w:val="-3"/>
        <w:sz w:val="30"/>
        <w:szCs w:val="30"/>
      </w:rPr>
      <w:t>—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574F0BC">
    <w:pPr>
      <w:spacing w:before="1" w:line="177" w:lineRule="auto"/>
      <w:ind w:left="6459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b/>
        <w:bCs/>
        <w:spacing w:val="-6"/>
        <w:sz w:val="30"/>
        <w:szCs w:val="30"/>
      </w:rPr>
      <w:t>—1</w:t>
    </w:r>
    <w:r>
      <w:rPr>
        <w:rFonts w:hint="eastAsia" w:ascii="宋体" w:hAnsi="宋体" w:eastAsia="宋体" w:cs="宋体"/>
        <w:b/>
        <w:bCs/>
        <w:spacing w:val="-6"/>
        <w:sz w:val="30"/>
        <w:szCs w:val="30"/>
        <w:lang w:val="en-US" w:eastAsia="zh-CN"/>
      </w:rPr>
      <w:t>4</w:t>
    </w:r>
    <w:r>
      <w:rPr>
        <w:rFonts w:ascii="宋体" w:hAnsi="宋体" w:eastAsia="宋体" w:cs="宋体"/>
        <w:b/>
        <w:bCs/>
        <w:spacing w:val="-6"/>
        <w:sz w:val="30"/>
        <w:szCs w:val="30"/>
      </w:rPr>
      <w:t>—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5CF49A">
    <w:pPr>
      <w:spacing w:before="1" w:line="177" w:lineRule="auto"/>
      <w:ind w:left="6454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3"/>
        <w:sz w:val="30"/>
        <w:szCs w:val="30"/>
      </w:rPr>
      <w:t>—1</w:t>
    </w:r>
    <w:r>
      <w:rPr>
        <w:rFonts w:hint="eastAsia" w:ascii="宋体" w:hAnsi="宋体" w:eastAsia="宋体" w:cs="宋体"/>
        <w:spacing w:val="-3"/>
        <w:sz w:val="30"/>
        <w:szCs w:val="30"/>
        <w:lang w:val="en-US" w:eastAsia="zh-CN"/>
      </w:rPr>
      <w:t>5</w:t>
    </w:r>
    <w:r>
      <w:rPr>
        <w:rFonts w:ascii="宋体" w:hAnsi="宋体" w:eastAsia="宋体" w:cs="宋体"/>
        <w:spacing w:val="-3"/>
        <w:sz w:val="30"/>
        <w:szCs w:val="30"/>
      </w:rPr>
      <w:t>—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1058FC">
    <w:pPr>
      <w:spacing w:line="14" w:lineRule="auto"/>
      <w:rPr>
        <w:rFonts w:ascii="Arial"/>
        <w:sz w:val="2"/>
      </w:rPr>
    </w:pP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E3BFC2">
    <w:pPr>
      <w:spacing w:line="178" w:lineRule="auto"/>
      <w:ind w:left="6455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3"/>
        <w:sz w:val="32"/>
        <w:szCs w:val="32"/>
      </w:rPr>
      <w:t>—1</w:t>
    </w:r>
    <w:r>
      <w:rPr>
        <w:rFonts w:hint="eastAsia" w:ascii="宋体" w:hAnsi="宋体" w:eastAsia="宋体" w:cs="宋体"/>
        <w:spacing w:val="-3"/>
        <w:sz w:val="32"/>
        <w:szCs w:val="32"/>
        <w:lang w:val="en-US" w:eastAsia="zh-CN"/>
      </w:rPr>
      <w:t>7</w:t>
    </w:r>
    <w:r>
      <w:rPr>
        <w:rFonts w:ascii="宋体" w:hAnsi="宋体" w:eastAsia="宋体" w:cs="宋体"/>
        <w:spacing w:val="-3"/>
        <w:sz w:val="32"/>
        <w:szCs w:val="32"/>
      </w:rPr>
      <w:t>—</w: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DB5F6F">
    <w:pPr>
      <w:spacing w:before="1" w:line="177" w:lineRule="auto"/>
      <w:ind w:left="6469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b/>
        <w:bCs/>
        <w:spacing w:val="-6"/>
        <w:sz w:val="30"/>
        <w:szCs w:val="30"/>
      </w:rPr>
      <w:t>—1</w:t>
    </w:r>
    <w:r>
      <w:rPr>
        <w:rFonts w:hint="eastAsia" w:ascii="宋体" w:hAnsi="宋体" w:eastAsia="宋体" w:cs="宋体"/>
        <w:b/>
        <w:bCs/>
        <w:spacing w:val="-6"/>
        <w:sz w:val="30"/>
        <w:szCs w:val="30"/>
        <w:lang w:val="en-US" w:eastAsia="zh-CN"/>
      </w:rPr>
      <w:t>8</w:t>
    </w:r>
    <w:r>
      <w:rPr>
        <w:rFonts w:ascii="宋体" w:hAnsi="宋体" w:eastAsia="宋体" w:cs="宋体"/>
        <w:b/>
        <w:bCs/>
        <w:spacing w:val="-6"/>
        <w:sz w:val="30"/>
        <w:szCs w:val="30"/>
      </w:rPr>
      <w:t>—</w: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38526E">
    <w:pPr>
      <w:spacing w:line="177" w:lineRule="auto"/>
      <w:ind w:left="6455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3"/>
        <w:sz w:val="32"/>
        <w:szCs w:val="32"/>
      </w:rPr>
      <w:t>—</w:t>
    </w:r>
    <w:r>
      <w:rPr>
        <w:rFonts w:hint="eastAsia" w:ascii="宋体" w:hAnsi="宋体" w:eastAsia="宋体" w:cs="宋体"/>
        <w:spacing w:val="-3"/>
        <w:sz w:val="32"/>
        <w:szCs w:val="32"/>
        <w:lang w:val="en-US" w:eastAsia="zh-CN"/>
      </w:rPr>
      <w:t>19</w:t>
    </w:r>
    <w:r>
      <w:rPr>
        <w:rFonts w:ascii="宋体" w:hAnsi="宋体" w:eastAsia="宋体" w:cs="宋体"/>
        <w:spacing w:val="-3"/>
        <w:sz w:val="32"/>
        <w:szCs w:val="32"/>
      </w:rPr>
      <w:t>—</w:t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46B4A9">
    <w:pPr>
      <w:spacing w:line="177" w:lineRule="auto"/>
      <w:ind w:left="6454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3"/>
        <w:sz w:val="30"/>
        <w:szCs w:val="30"/>
      </w:rPr>
      <w:t>—2</w:t>
    </w:r>
    <w:r>
      <w:rPr>
        <w:rFonts w:hint="eastAsia" w:ascii="宋体" w:hAnsi="宋体" w:eastAsia="宋体" w:cs="宋体"/>
        <w:spacing w:val="-3"/>
        <w:sz w:val="30"/>
        <w:szCs w:val="30"/>
        <w:lang w:val="en-US" w:eastAsia="zh-CN"/>
      </w:rPr>
      <w:t>0</w:t>
    </w:r>
    <w:r>
      <w:rPr>
        <w:rFonts w:ascii="宋体" w:hAnsi="宋体" w:eastAsia="宋体" w:cs="宋体"/>
        <w:spacing w:val="-3"/>
        <w:sz w:val="30"/>
        <w:szCs w:val="30"/>
      </w:rPr>
      <w:t>—</w:t>
    </w: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3349A4">
    <w:pPr>
      <w:spacing w:line="177" w:lineRule="auto"/>
      <w:ind w:left="6474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3"/>
        <w:sz w:val="32"/>
        <w:szCs w:val="32"/>
      </w:rPr>
      <w:t>—2</w:t>
    </w:r>
    <w:r>
      <w:rPr>
        <w:rFonts w:hint="eastAsia" w:ascii="宋体" w:hAnsi="宋体" w:eastAsia="宋体" w:cs="宋体"/>
        <w:spacing w:val="-3"/>
        <w:sz w:val="32"/>
        <w:szCs w:val="32"/>
        <w:lang w:val="en-US" w:eastAsia="zh-CN"/>
      </w:rPr>
      <w:t>1</w:t>
    </w:r>
    <w:r>
      <w:rPr>
        <w:rFonts w:ascii="宋体" w:hAnsi="宋体" w:eastAsia="宋体" w:cs="宋体"/>
        <w:spacing w:val="-3"/>
        <w:sz w:val="32"/>
        <w:szCs w:val="32"/>
      </w:rPr>
      <w:t>—</w:t>
    </w: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69138D">
    <w:pPr>
      <w:spacing w:line="177" w:lineRule="auto"/>
      <w:ind w:left="6465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3"/>
        <w:sz w:val="32"/>
        <w:szCs w:val="32"/>
      </w:rPr>
      <w:t>—2</w:t>
    </w:r>
    <w:r>
      <w:rPr>
        <w:rFonts w:hint="eastAsia" w:ascii="宋体" w:hAnsi="宋体" w:eastAsia="宋体" w:cs="宋体"/>
        <w:spacing w:val="-3"/>
        <w:sz w:val="32"/>
        <w:szCs w:val="32"/>
        <w:lang w:val="en-US" w:eastAsia="zh-CN"/>
      </w:rPr>
      <w:t>2</w:t>
    </w:r>
    <w:r>
      <w:rPr>
        <w:rFonts w:ascii="宋体" w:hAnsi="宋体" w:eastAsia="宋体" w:cs="宋体"/>
        <w:spacing w:val="-3"/>
        <w:sz w:val="32"/>
        <w:szCs w:val="32"/>
      </w:rPr>
      <w:t>—</w:t>
    </w: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E42DD2">
    <w:pPr>
      <w:spacing w:line="176" w:lineRule="auto"/>
      <w:ind w:left="6544"/>
      <w:rPr>
        <w:rFonts w:ascii="宋体" w:hAnsi="宋体" w:eastAsia="宋体" w:cs="宋体"/>
        <w:sz w:val="29"/>
        <w:szCs w:val="29"/>
      </w:rPr>
    </w:pPr>
    <w:r>
      <w:rPr>
        <w:rFonts w:hint="eastAsia" w:ascii="宋体" w:hAnsi="宋体" w:eastAsia="宋体" w:cs="宋体"/>
        <w:spacing w:val="-2"/>
        <w:w w:val="14"/>
        <w:sz w:val="29"/>
        <w:szCs w:val="29"/>
        <w:lang w:val="en-US" w:eastAsia="zh-CN"/>
      </w:rPr>
      <w:t>_-------------</w:t>
    </w:r>
    <w:r>
      <w:rPr>
        <w:rFonts w:ascii="宋体" w:hAnsi="宋体" w:eastAsia="宋体" w:cs="宋体"/>
        <w:spacing w:val="-5"/>
        <w:sz w:val="29"/>
        <w:szCs w:val="29"/>
      </w:rPr>
      <w:t>2</w:t>
    </w:r>
    <w:r>
      <w:rPr>
        <w:rFonts w:hint="eastAsia" w:ascii="宋体" w:hAnsi="宋体" w:eastAsia="宋体" w:cs="宋体"/>
        <w:spacing w:val="-5"/>
        <w:sz w:val="29"/>
        <w:szCs w:val="29"/>
        <w:lang w:val="en-US" w:eastAsia="zh-CN"/>
      </w:rPr>
      <w:t>3</w:t>
    </w:r>
    <w:r>
      <w:rPr>
        <w:rFonts w:ascii="宋体" w:hAnsi="宋体" w:eastAsia="宋体" w:cs="宋体"/>
        <w:spacing w:val="-5"/>
        <w:sz w:val="29"/>
        <w:szCs w:val="29"/>
      </w:rPr>
      <w:t>—</w:t>
    </w: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DADA3E">
    <w:pPr>
      <w:spacing w:line="177" w:lineRule="auto"/>
      <w:ind w:left="6459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b/>
        <w:bCs/>
        <w:spacing w:val="-6"/>
        <w:sz w:val="32"/>
        <w:szCs w:val="32"/>
      </w:rPr>
      <w:t>—2</w:t>
    </w:r>
    <w:r>
      <w:rPr>
        <w:rFonts w:hint="eastAsia" w:ascii="宋体" w:hAnsi="宋体" w:eastAsia="宋体" w:cs="宋体"/>
        <w:b/>
        <w:bCs/>
        <w:spacing w:val="-6"/>
        <w:sz w:val="32"/>
        <w:szCs w:val="32"/>
        <w:lang w:val="en-US" w:eastAsia="zh-CN"/>
      </w:rPr>
      <w:t>4</w:t>
    </w:r>
    <w:r>
      <w:rPr>
        <w:rFonts w:ascii="宋体" w:hAnsi="宋体" w:eastAsia="宋体" w:cs="宋体"/>
        <w:b/>
        <w:bCs/>
        <w:spacing w:val="-6"/>
        <w:sz w:val="32"/>
        <w:szCs w:val="32"/>
      </w:rPr>
      <w:t>—</w:t>
    </w: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39EBD1">
    <w:pPr>
      <w:spacing w:before="1" w:line="176" w:lineRule="auto"/>
      <w:ind w:left="6465"/>
      <w:rPr>
        <w:rFonts w:ascii="宋体" w:hAnsi="宋体" w:eastAsia="宋体" w:cs="宋体"/>
        <w:sz w:val="29"/>
        <w:szCs w:val="29"/>
      </w:rPr>
    </w:pPr>
    <w:r>
      <w:rPr>
        <w:rFonts w:ascii="宋体" w:hAnsi="宋体" w:eastAsia="宋体" w:cs="宋体"/>
        <w:spacing w:val="-3"/>
        <w:sz w:val="29"/>
        <w:szCs w:val="29"/>
      </w:rPr>
      <w:t>—2</w:t>
    </w:r>
    <w:r>
      <w:rPr>
        <w:rFonts w:hint="eastAsia" w:ascii="宋体" w:hAnsi="宋体" w:eastAsia="宋体" w:cs="宋体"/>
        <w:spacing w:val="-3"/>
        <w:sz w:val="29"/>
        <w:szCs w:val="29"/>
        <w:lang w:val="en-US" w:eastAsia="zh-CN"/>
      </w:rPr>
      <w:t>5</w:t>
    </w:r>
    <w:r>
      <w:rPr>
        <w:rFonts w:ascii="宋体" w:hAnsi="宋体" w:eastAsia="宋体" w:cs="宋体"/>
        <w:spacing w:val="-3"/>
        <w:sz w:val="29"/>
        <w:szCs w:val="29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DY3YjVmOGZmNzA4MzM5M2Y4MTIzZTk5ZTY3NWVjOTAifQ=="/>
  </w:docVars>
  <w:rsids>
    <w:rsidRoot w:val="00000000"/>
    <w:rsid w:val="0B493FC9"/>
    <w:rsid w:val="13CC7746"/>
    <w:rsid w:val="1A815666"/>
    <w:rsid w:val="212E5E1B"/>
    <w:rsid w:val="23033677"/>
    <w:rsid w:val="2C5C1A8E"/>
    <w:rsid w:val="2C923702"/>
    <w:rsid w:val="2E6F041B"/>
    <w:rsid w:val="320821E8"/>
    <w:rsid w:val="3EBB1584"/>
    <w:rsid w:val="42493302"/>
    <w:rsid w:val="44337121"/>
    <w:rsid w:val="508A100F"/>
    <w:rsid w:val="511F5F80"/>
    <w:rsid w:val="55FD1BEF"/>
    <w:rsid w:val="56B65704"/>
    <w:rsid w:val="578206BD"/>
    <w:rsid w:val="57C00874"/>
    <w:rsid w:val="784E133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宋体" w:hAnsi="宋体" w:eastAsia="宋体" w:cs="宋体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1" Type="http://schemas.openxmlformats.org/officeDocument/2006/relationships/fontTable" Target="fontTable.xml"/><Relationship Id="rId30" Type="http://schemas.openxmlformats.org/officeDocument/2006/relationships/theme" Target="theme/theme1.xml"/><Relationship Id="rId3" Type="http://schemas.openxmlformats.org/officeDocument/2006/relationships/footnotes" Target="footnotes.xml"/><Relationship Id="rId29" Type="http://schemas.openxmlformats.org/officeDocument/2006/relationships/footer" Target="footer25.xml"/><Relationship Id="rId28" Type="http://schemas.openxmlformats.org/officeDocument/2006/relationships/footer" Target="footer24.xml"/><Relationship Id="rId27" Type="http://schemas.openxmlformats.org/officeDocument/2006/relationships/footer" Target="footer23.xml"/><Relationship Id="rId26" Type="http://schemas.openxmlformats.org/officeDocument/2006/relationships/footer" Target="footer22.xml"/><Relationship Id="rId25" Type="http://schemas.openxmlformats.org/officeDocument/2006/relationships/footer" Target="footer21.xml"/><Relationship Id="rId24" Type="http://schemas.openxmlformats.org/officeDocument/2006/relationships/footer" Target="footer20.xml"/><Relationship Id="rId23" Type="http://schemas.openxmlformats.org/officeDocument/2006/relationships/footer" Target="footer19.xml"/><Relationship Id="rId22" Type="http://schemas.openxmlformats.org/officeDocument/2006/relationships/footer" Target="footer18.xml"/><Relationship Id="rId21" Type="http://schemas.openxmlformats.org/officeDocument/2006/relationships/footer" Target="footer17.xml"/><Relationship Id="rId20" Type="http://schemas.openxmlformats.org/officeDocument/2006/relationships/footer" Target="footer16.xml"/><Relationship Id="rId2" Type="http://schemas.openxmlformats.org/officeDocument/2006/relationships/settings" Target="settings.xml"/><Relationship Id="rId19" Type="http://schemas.openxmlformats.org/officeDocument/2006/relationships/footer" Target="footer15.xml"/><Relationship Id="rId18" Type="http://schemas.openxmlformats.org/officeDocument/2006/relationships/footer" Target="footer14.xml"/><Relationship Id="rId17" Type="http://schemas.openxmlformats.org/officeDocument/2006/relationships/footer" Target="footer13.xml"/><Relationship Id="rId16" Type="http://schemas.openxmlformats.org/officeDocument/2006/relationships/footer" Target="footer12.xml"/><Relationship Id="rId15" Type="http://schemas.openxmlformats.org/officeDocument/2006/relationships/footer" Target="footer11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25</Pages>
  <Words>15650</Words>
  <Characters>15713</Characters>
  <TotalTime>15</TotalTime>
  <ScaleCrop>false</ScaleCrop>
  <LinksUpToDate>false</LinksUpToDate>
  <CharactersWithSpaces>17142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2025-03-13T11:12:00Z</dcterms:created>
  <dc:creator>Kingsoft-PDF</dc:creator>
  <cp:lastModifiedBy>王佳</cp:lastModifiedBy>
  <dcterms:modified xsi:type="dcterms:W3CDTF">2025-04-10T04:05:04Z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2025-03-13T11:12:31Z</vt:filetime>
  </property>
  <property fmtid="{D5CDD505-2E9C-101B-9397-08002B2CF9AE}" pid="4" name="UsrData">
    <vt:lpwstr>67d24d14bfc444001f4af2d8wl</vt:lpwstr>
  </property>
  <property fmtid="{D5CDD505-2E9C-101B-9397-08002B2CF9AE}" pid="5" name="KSOTemplateDocerSaveRecord">
    <vt:lpwstr>eyJoZGlkIjoiNzJjMmZhZTgwMGQzMDY2M2E1MGIyNzNlNDIwMzk0MWUiLCJ1c2VySWQiOiI3MTk5NzcxMTgifQ==</vt:lpwstr>
  </property>
  <property fmtid="{D5CDD505-2E9C-101B-9397-08002B2CF9AE}" pid="6" name="KSOProductBuildVer">
    <vt:lpwstr>2052-12.1.0.20784</vt:lpwstr>
  </property>
  <property fmtid="{D5CDD505-2E9C-101B-9397-08002B2CF9AE}" pid="7" name="ICV">
    <vt:lpwstr>803CFB3DC9494C2BB132483265C0C481_12</vt:lpwstr>
  </property>
</Properties>
</file>