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楷体" w:hAnsi="楷体" w:eastAsia="楷体" w:cs="楷体"/>
          <w:i w:val="0"/>
          <w:iCs w:val="0"/>
          <w:caps w:val="0"/>
          <w:color w:val="000000"/>
          <w:spacing w:val="0"/>
          <w:sz w:val="32"/>
          <w:szCs w:val="32"/>
          <w:shd w:val="clear" w:fill="FFFFFF"/>
          <w:lang w:val="en-US" w:eastAsia="zh-CN"/>
        </w:rPr>
      </w:pPr>
      <w:r>
        <w:rPr>
          <w:rFonts w:hint="eastAsia" w:ascii="楷体" w:hAnsi="楷体" w:eastAsia="楷体" w:cs="楷体"/>
          <w:i w:val="0"/>
          <w:iCs w:val="0"/>
          <w:caps w:val="0"/>
          <w:color w:val="000000"/>
          <w:spacing w:val="0"/>
          <w:sz w:val="32"/>
          <w:szCs w:val="32"/>
          <w:shd w:val="clear" w:fill="FFFFFF"/>
          <w:lang w:val="en-US" w:eastAsia="zh-CN"/>
        </w:rPr>
        <w:t>附件1</w:t>
      </w:r>
    </w:p>
    <w:p>
      <w:pPr>
        <w:spacing w:line="600" w:lineRule="exact"/>
        <w:rPr>
          <w:rFonts w:hint="eastAsia" w:ascii="楷体" w:hAnsi="楷体" w:eastAsia="楷体" w:cs="楷体"/>
          <w:sz w:val="32"/>
          <w:szCs w:val="32"/>
        </w:rPr>
      </w:pPr>
    </w:p>
    <w:p>
      <w:pPr>
        <w:spacing w:line="600" w:lineRule="exact"/>
        <w:rPr>
          <w:rFonts w:hint="eastAsia" w:ascii="楷体" w:hAnsi="楷体" w:eastAsia="楷体" w:cs="楷体"/>
          <w:sz w:val="32"/>
          <w:szCs w:val="32"/>
        </w:rPr>
      </w:pPr>
    </w:p>
    <w:p>
      <w:pPr>
        <w:jc w:val="center"/>
        <w:rPr>
          <w:rFonts w:hint="eastAsia" w:ascii="楷体" w:hAnsi="楷体" w:eastAsia="楷体" w:cs="楷体"/>
          <w:sz w:val="52"/>
          <w:szCs w:val="52"/>
        </w:rPr>
      </w:pPr>
      <w:r>
        <w:rPr>
          <w:rFonts w:hint="eastAsia" w:ascii="楷体" w:hAnsi="楷体" w:eastAsia="楷体" w:cs="楷体"/>
          <w:sz w:val="52"/>
          <w:szCs w:val="52"/>
        </w:rPr>
        <w:t>202</w:t>
      </w:r>
      <w:r>
        <w:rPr>
          <w:rFonts w:hint="eastAsia" w:ascii="楷体" w:hAnsi="楷体" w:eastAsia="楷体" w:cs="楷体"/>
          <w:sz w:val="52"/>
          <w:szCs w:val="52"/>
          <w:lang w:val="en-US" w:eastAsia="zh-CN"/>
        </w:rPr>
        <w:t>3</w:t>
      </w:r>
      <w:r>
        <w:rPr>
          <w:rFonts w:hint="eastAsia" w:ascii="楷体" w:hAnsi="楷体" w:eastAsia="楷体" w:cs="楷体"/>
          <w:sz w:val="52"/>
          <w:szCs w:val="52"/>
        </w:rPr>
        <w:t>年度</w:t>
      </w:r>
      <w:r>
        <w:rPr>
          <w:rFonts w:hint="eastAsia" w:ascii="楷体" w:hAnsi="楷体" w:eastAsia="楷体" w:cs="楷体"/>
          <w:sz w:val="52"/>
          <w:szCs w:val="52"/>
          <w:lang w:val="en-US" w:eastAsia="zh-CN"/>
        </w:rPr>
        <w:t>城步苗族自治县审计局</w:t>
      </w:r>
      <w:r>
        <w:rPr>
          <w:rFonts w:hint="eastAsia" w:ascii="楷体" w:hAnsi="楷体" w:eastAsia="楷体" w:cs="楷体"/>
          <w:sz w:val="52"/>
          <w:szCs w:val="52"/>
          <w:lang w:eastAsia="zh-CN"/>
        </w:rPr>
        <w:t>部门</w:t>
      </w:r>
      <w:r>
        <w:rPr>
          <w:rFonts w:hint="eastAsia" w:ascii="楷体" w:hAnsi="楷体" w:eastAsia="楷体" w:cs="楷体"/>
          <w:sz w:val="52"/>
          <w:szCs w:val="52"/>
        </w:rPr>
        <w:t>整体支出绩效自评报告</w:t>
      </w:r>
    </w:p>
    <w:p>
      <w:pPr>
        <w:jc w:val="center"/>
        <w:rPr>
          <w:rFonts w:hint="eastAsia" w:ascii="楷体" w:hAnsi="楷体" w:eastAsia="楷体" w:cs="楷体"/>
          <w:b/>
          <w:sz w:val="52"/>
          <w:szCs w:val="52"/>
        </w:rPr>
      </w:pPr>
    </w:p>
    <w:p>
      <w:pPr>
        <w:jc w:val="center"/>
        <w:rPr>
          <w:rFonts w:hint="eastAsia" w:ascii="楷体" w:hAnsi="楷体" w:eastAsia="楷体" w:cs="楷体"/>
          <w:sz w:val="32"/>
          <w:szCs w:val="32"/>
        </w:rPr>
      </w:pPr>
    </w:p>
    <w:p>
      <w:pPr>
        <w:jc w:val="center"/>
        <w:rPr>
          <w:rFonts w:hint="eastAsia" w:ascii="楷体" w:hAnsi="楷体" w:eastAsia="楷体" w:cs="楷体"/>
          <w:sz w:val="32"/>
          <w:szCs w:val="32"/>
        </w:rPr>
      </w:pPr>
    </w:p>
    <w:p>
      <w:pPr>
        <w:jc w:val="center"/>
        <w:rPr>
          <w:rFonts w:hint="eastAsia" w:ascii="楷体" w:hAnsi="楷体" w:eastAsia="楷体" w:cs="楷体"/>
          <w:sz w:val="32"/>
          <w:szCs w:val="32"/>
        </w:rPr>
      </w:pPr>
    </w:p>
    <w:p>
      <w:pPr>
        <w:jc w:val="center"/>
        <w:rPr>
          <w:rFonts w:hint="eastAsia" w:ascii="楷体" w:hAnsi="楷体" w:eastAsia="楷体" w:cs="楷体"/>
          <w:sz w:val="32"/>
          <w:szCs w:val="32"/>
        </w:rPr>
      </w:pPr>
    </w:p>
    <w:p>
      <w:pPr>
        <w:jc w:val="center"/>
        <w:rPr>
          <w:rFonts w:hint="eastAsia" w:ascii="楷体" w:hAnsi="楷体" w:eastAsia="楷体" w:cs="楷体"/>
          <w:sz w:val="32"/>
          <w:szCs w:val="32"/>
        </w:rPr>
      </w:pPr>
    </w:p>
    <w:p>
      <w:pPr>
        <w:jc w:val="center"/>
        <w:rPr>
          <w:rFonts w:hint="eastAsia" w:ascii="楷体" w:hAnsi="楷体" w:eastAsia="楷体" w:cs="楷体"/>
          <w:sz w:val="32"/>
          <w:szCs w:val="32"/>
        </w:rPr>
      </w:pPr>
    </w:p>
    <w:p>
      <w:pPr>
        <w:jc w:val="center"/>
        <w:rPr>
          <w:rFonts w:hint="eastAsia" w:ascii="楷体" w:hAnsi="楷体" w:eastAsia="楷体" w:cs="楷体"/>
          <w:sz w:val="32"/>
          <w:szCs w:val="32"/>
        </w:rPr>
      </w:pPr>
    </w:p>
    <w:p>
      <w:pPr>
        <w:spacing w:line="600" w:lineRule="exact"/>
        <w:ind w:firstLine="2400" w:firstLineChars="600"/>
        <w:jc w:val="both"/>
        <w:rPr>
          <w:rFonts w:hint="eastAsia" w:ascii="楷体" w:hAnsi="楷体" w:eastAsia="楷体" w:cs="楷体"/>
          <w:sz w:val="40"/>
          <w:szCs w:val="40"/>
          <w:u w:val="single"/>
          <w:lang w:val="en-US" w:eastAsia="zh-CN"/>
        </w:rPr>
      </w:pPr>
      <w:r>
        <w:rPr>
          <w:rFonts w:hint="eastAsia" w:ascii="楷体" w:hAnsi="楷体" w:eastAsia="楷体" w:cs="楷体"/>
          <w:sz w:val="40"/>
          <w:szCs w:val="40"/>
        </w:rPr>
        <w:t>单位名称：</w:t>
      </w:r>
      <w:r>
        <w:rPr>
          <w:rFonts w:hint="eastAsia" w:ascii="楷体" w:hAnsi="楷体" w:eastAsia="楷体" w:cs="楷体"/>
          <w:sz w:val="40"/>
          <w:szCs w:val="40"/>
          <w:u w:val="single"/>
          <w:lang w:eastAsia="zh-CN"/>
        </w:rPr>
        <w:t>（盖章）</w:t>
      </w:r>
      <w:r>
        <w:rPr>
          <w:rFonts w:hint="eastAsia" w:ascii="楷体" w:hAnsi="楷体" w:eastAsia="楷体" w:cs="楷体"/>
          <w:sz w:val="40"/>
          <w:szCs w:val="40"/>
          <w:u w:val="single"/>
          <w:lang w:val="en-US" w:eastAsia="zh-CN"/>
        </w:rPr>
        <w:t xml:space="preserve">    </w:t>
      </w:r>
    </w:p>
    <w:p>
      <w:pPr>
        <w:spacing w:line="600" w:lineRule="exact"/>
        <w:ind w:firstLine="2800" w:firstLineChars="700"/>
        <w:jc w:val="both"/>
        <w:rPr>
          <w:rFonts w:hint="eastAsia" w:ascii="楷体" w:hAnsi="楷体" w:eastAsia="楷体" w:cs="楷体"/>
          <w:sz w:val="40"/>
          <w:szCs w:val="40"/>
        </w:rPr>
      </w:pPr>
      <w:r>
        <w:rPr>
          <w:rFonts w:hint="eastAsia" w:ascii="楷体" w:hAnsi="楷体" w:eastAsia="楷体" w:cs="楷体"/>
          <w:sz w:val="40"/>
          <w:szCs w:val="40"/>
          <w:lang w:val="en-US" w:eastAsia="zh-CN"/>
        </w:rPr>
        <w:t>2024</w:t>
      </w:r>
      <w:r>
        <w:rPr>
          <w:rFonts w:hint="eastAsia" w:ascii="楷体" w:hAnsi="楷体" w:eastAsia="楷体" w:cs="楷体"/>
          <w:sz w:val="40"/>
          <w:szCs w:val="40"/>
        </w:rPr>
        <w:t>年</w:t>
      </w:r>
      <w:r>
        <w:rPr>
          <w:rFonts w:hint="eastAsia" w:ascii="楷体" w:hAnsi="楷体" w:eastAsia="楷体" w:cs="楷体"/>
          <w:sz w:val="40"/>
          <w:szCs w:val="40"/>
          <w:lang w:val="en-US" w:eastAsia="zh-CN"/>
        </w:rPr>
        <w:t xml:space="preserve"> 5 </w:t>
      </w:r>
      <w:r>
        <w:rPr>
          <w:rFonts w:hint="eastAsia" w:ascii="楷体" w:hAnsi="楷体" w:eastAsia="楷体" w:cs="楷体"/>
          <w:sz w:val="40"/>
          <w:szCs w:val="40"/>
        </w:rPr>
        <w:t>月</w:t>
      </w:r>
      <w:r>
        <w:rPr>
          <w:rFonts w:hint="eastAsia" w:ascii="楷体" w:hAnsi="楷体" w:eastAsia="楷体" w:cs="楷体"/>
          <w:sz w:val="40"/>
          <w:szCs w:val="40"/>
          <w:lang w:val="en-US" w:eastAsia="zh-CN"/>
        </w:rPr>
        <w:t>31</w:t>
      </w:r>
      <w:r>
        <w:rPr>
          <w:rFonts w:hint="eastAsia" w:ascii="楷体" w:hAnsi="楷体" w:eastAsia="楷体" w:cs="楷体"/>
          <w:sz w:val="40"/>
          <w:szCs w:val="40"/>
        </w:rPr>
        <w:t>日</w:t>
      </w: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楷体" w:hAnsi="楷体" w:eastAsia="楷体" w:cs="楷体"/>
          <w:i w:val="0"/>
          <w:iCs w:val="0"/>
          <w:caps w:val="0"/>
          <w:color w:val="000000"/>
          <w:spacing w:val="0"/>
          <w:sz w:val="32"/>
          <w:szCs w:val="32"/>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楷体" w:hAnsi="楷体" w:eastAsia="楷体" w:cs="楷体"/>
          <w:i w:val="0"/>
          <w:iCs w:val="0"/>
          <w:caps w:val="0"/>
          <w:color w:val="000000"/>
          <w:spacing w:val="0"/>
          <w:sz w:val="44"/>
          <w:szCs w:val="44"/>
        </w:rPr>
      </w:pPr>
      <w:r>
        <w:rPr>
          <w:rFonts w:hint="eastAsia" w:ascii="楷体" w:hAnsi="楷体" w:eastAsia="楷体" w:cs="楷体"/>
          <w:i w:val="0"/>
          <w:iCs w:val="0"/>
          <w:caps w:val="0"/>
          <w:color w:val="000000"/>
          <w:spacing w:val="0"/>
          <w:sz w:val="44"/>
          <w:szCs w:val="44"/>
          <w:shd w:val="clear" w:fill="FFFFFF"/>
        </w:rPr>
        <w:t>202</w:t>
      </w:r>
      <w:r>
        <w:rPr>
          <w:rFonts w:hint="eastAsia" w:ascii="楷体" w:hAnsi="楷体" w:eastAsia="楷体" w:cs="楷体"/>
          <w:i w:val="0"/>
          <w:iCs w:val="0"/>
          <w:caps w:val="0"/>
          <w:color w:val="000000"/>
          <w:spacing w:val="0"/>
          <w:sz w:val="44"/>
          <w:szCs w:val="44"/>
          <w:shd w:val="clear" w:fill="FFFFFF"/>
          <w:lang w:val="en-US" w:eastAsia="zh-CN"/>
        </w:rPr>
        <w:t>3</w:t>
      </w:r>
      <w:r>
        <w:rPr>
          <w:rFonts w:hint="eastAsia" w:ascii="楷体" w:hAnsi="楷体" w:eastAsia="楷体" w:cs="楷体"/>
          <w:i w:val="0"/>
          <w:iCs w:val="0"/>
          <w:caps w:val="0"/>
          <w:color w:val="000000"/>
          <w:spacing w:val="0"/>
          <w:sz w:val="44"/>
          <w:szCs w:val="44"/>
          <w:shd w:val="clear" w:fill="FFFFFF"/>
        </w:rPr>
        <w:t>年度</w:t>
      </w:r>
      <w:r>
        <w:rPr>
          <w:rFonts w:hint="eastAsia" w:ascii="楷体" w:hAnsi="楷体" w:eastAsia="楷体" w:cs="楷体"/>
          <w:i w:val="0"/>
          <w:iCs w:val="0"/>
          <w:caps w:val="0"/>
          <w:color w:val="000000"/>
          <w:spacing w:val="0"/>
          <w:sz w:val="44"/>
          <w:szCs w:val="44"/>
          <w:shd w:val="clear" w:fill="FFFFFF"/>
          <w:lang w:val="en-US" w:eastAsia="zh-CN"/>
        </w:rPr>
        <w:t>城步苗族自治县审计局</w:t>
      </w:r>
      <w:r>
        <w:rPr>
          <w:rFonts w:hint="eastAsia" w:ascii="楷体" w:hAnsi="楷体" w:eastAsia="楷体" w:cs="楷体"/>
          <w:i w:val="0"/>
          <w:iCs w:val="0"/>
          <w:caps w:val="0"/>
          <w:color w:val="000000"/>
          <w:spacing w:val="0"/>
          <w:sz w:val="44"/>
          <w:szCs w:val="44"/>
          <w:shd w:val="clear" w:fill="FFFFFF"/>
        </w:rPr>
        <w:t>部门整体支出绩效自评报告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楷体" w:hAnsi="楷体" w:eastAsia="楷体" w:cs="楷体"/>
          <w:i w:val="0"/>
          <w:iCs w:val="0"/>
          <w:caps w:val="0"/>
          <w:color w:val="000000"/>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楷体" w:hAnsi="楷体" w:eastAsia="楷体" w:cs="楷体"/>
          <w:i w:val="0"/>
          <w:iCs w:val="0"/>
          <w:caps w:val="0"/>
          <w:color w:val="000000"/>
          <w:spacing w:val="0"/>
          <w:sz w:val="32"/>
          <w:szCs w:val="32"/>
        </w:rPr>
      </w:pPr>
      <w:r>
        <w:rPr>
          <w:rFonts w:hint="eastAsia" w:ascii="楷体" w:hAnsi="楷体" w:eastAsia="楷体" w:cs="楷体"/>
          <w:i w:val="0"/>
          <w:iCs w:val="0"/>
          <w:caps w:val="0"/>
          <w:color w:val="000000"/>
          <w:spacing w:val="0"/>
          <w:sz w:val="32"/>
          <w:szCs w:val="32"/>
          <w:shd w:val="clear" w:fill="FFFFFF"/>
        </w:rPr>
        <w:t>一、部门、单位基本情况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textAlignment w:val="auto"/>
        <w:rPr>
          <w:rFonts w:hint="eastAsia" w:ascii="楷体" w:hAnsi="楷体" w:eastAsia="楷体" w:cs="楷体"/>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（一）</w:t>
      </w:r>
      <w:r>
        <w:rPr>
          <w:rFonts w:hint="eastAsia" w:ascii="楷体" w:hAnsi="楷体" w:eastAsia="楷体" w:cs="楷体"/>
          <w:kern w:val="2"/>
          <w:sz w:val="32"/>
          <w:szCs w:val="32"/>
          <w:lang w:val="en-US" w:eastAsia="zh-CN" w:bidi="ar"/>
        </w:rPr>
        <w:t>机构</w:t>
      </w:r>
      <w:r>
        <w:rPr>
          <w:rFonts w:hint="eastAsia" w:ascii="楷体" w:hAnsi="楷体" w:eastAsia="楷体" w:cs="楷体"/>
          <w:i w:val="0"/>
          <w:iCs w:val="0"/>
          <w:caps w:val="0"/>
          <w:color w:val="000000"/>
          <w:spacing w:val="0"/>
          <w:sz w:val="32"/>
          <w:szCs w:val="32"/>
          <w:shd w:val="clear" w:fill="FFFFFF"/>
        </w:rPr>
        <w:t>设置情况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楷体" w:hAnsi="楷体" w:eastAsia="楷体" w:cs="楷体"/>
          <w:i w:val="0"/>
          <w:iCs w:val="0"/>
          <w:caps w:val="0"/>
          <w:color w:val="000000"/>
          <w:spacing w:val="0"/>
          <w:sz w:val="32"/>
          <w:szCs w:val="32"/>
          <w:shd w:val="clear" w:fill="FFFFFF"/>
        </w:rPr>
      </w:pPr>
      <w:r>
        <w:rPr>
          <w:rFonts w:hint="eastAsia" w:ascii="楷体" w:hAnsi="楷体" w:eastAsia="楷体" w:cs="楷体"/>
          <w:kern w:val="2"/>
          <w:sz w:val="32"/>
          <w:szCs w:val="32"/>
          <w:lang w:val="en-US" w:eastAsia="zh-CN" w:bidi="ar"/>
        </w:rPr>
        <w:t>根据编委核定，城步苗族自治县县审计局（以下简称：城步县审计局）是隶属县政府的职能部门，属财政全额拨款行政单位。属一级预算单位，会计核算执行行政单位会计制度。下设办公室、法规审理股、财政财务审计股、固定资产投资审计股、经济责任审计股、自然资源和生态环境审计股等。局属二级单位一个，名称：审计事务中心。</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楷体" w:hAnsi="楷体" w:eastAsia="楷体" w:cs="楷体"/>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人员编制情况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楷体" w:hAnsi="楷体" w:eastAsia="楷体" w:cs="楷体"/>
          <w:i w:val="0"/>
          <w:iCs w:val="0"/>
          <w:caps w:val="0"/>
          <w:color w:val="000000"/>
          <w:spacing w:val="0"/>
          <w:sz w:val="32"/>
          <w:szCs w:val="32"/>
          <w:shd w:val="clear" w:fill="FFFFFF"/>
          <w:lang w:val="en-US"/>
        </w:rPr>
      </w:pPr>
      <w:r>
        <w:rPr>
          <w:rFonts w:hint="eastAsia" w:ascii="楷体" w:hAnsi="楷体" w:eastAsia="楷体" w:cs="楷体"/>
          <w:kern w:val="2"/>
          <w:sz w:val="32"/>
          <w:szCs w:val="32"/>
          <w:lang w:val="en-US" w:eastAsia="zh-CN" w:bidi="ar"/>
        </w:rPr>
        <w:t>城步苗族自治县县审计局，机关行政编制10人；审计事务中心，事业编制10人。</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楷体" w:hAnsi="楷体" w:eastAsia="楷体" w:cs="楷体"/>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主要职能职责</w:t>
      </w:r>
    </w:p>
    <w:p>
      <w:pPr>
        <w:keepNext w:val="0"/>
        <w:keepLines w:val="0"/>
        <w:widowControl/>
        <w:suppressLineNumbers w:val="0"/>
        <w:spacing w:before="0" w:beforeAutospacing="0" w:after="0" w:afterAutospacing="0" w:line="560" w:lineRule="exact"/>
        <w:ind w:left="0" w:right="0" w:firstLine="640" w:firstLineChars="200"/>
        <w:jc w:val="both"/>
        <w:rPr>
          <w:rFonts w:hint="eastAsia" w:ascii="楷体" w:hAnsi="楷体" w:eastAsia="楷体" w:cs="楷体"/>
          <w:i w:val="0"/>
          <w:iCs w:val="0"/>
          <w:caps w:val="0"/>
          <w:color w:val="000000"/>
          <w:spacing w:val="0"/>
          <w:sz w:val="32"/>
          <w:szCs w:val="32"/>
          <w:shd w:val="clear" w:fill="FFFFFF"/>
        </w:rPr>
      </w:pPr>
      <w:r>
        <w:rPr>
          <w:rFonts w:hint="eastAsia" w:ascii="楷体" w:hAnsi="楷体" w:eastAsia="楷体" w:cs="楷体"/>
          <w:kern w:val="2"/>
          <w:sz w:val="32"/>
          <w:szCs w:val="32"/>
          <w:lang w:val="en-US" w:eastAsia="zh-CN" w:bidi="ar"/>
        </w:rPr>
        <w:t>城步县审计局主要负责全县范围内的财政收支及法律法规规定属于审计监督范围内的财务收支的真实、合法和效益进行审计监督，维护全县财政经济秩序。</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楷体" w:hAnsi="楷体" w:eastAsia="楷体" w:cs="楷体"/>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绩效目标设定情况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楷体" w:hAnsi="楷体" w:eastAsia="楷体" w:cs="楷体"/>
          <w:i w:val="0"/>
          <w:iCs w:val="0"/>
          <w:caps w:val="0"/>
          <w:color w:val="000000"/>
          <w:spacing w:val="0"/>
          <w:sz w:val="32"/>
          <w:szCs w:val="32"/>
          <w:shd w:val="clear" w:fill="FFFFFF"/>
          <w:lang w:val="en-US" w:eastAsia="zh-CN"/>
        </w:rPr>
      </w:pPr>
      <w:r>
        <w:rPr>
          <w:rFonts w:hint="eastAsia" w:ascii="楷体" w:hAnsi="楷体" w:eastAsia="楷体" w:cs="楷体"/>
          <w:i w:val="0"/>
          <w:iCs w:val="0"/>
          <w:caps w:val="0"/>
          <w:color w:val="000000"/>
          <w:spacing w:val="0"/>
          <w:sz w:val="32"/>
          <w:szCs w:val="32"/>
          <w:shd w:val="clear" w:fill="FFFFFF"/>
          <w:lang w:val="en-US" w:eastAsia="zh-CN"/>
        </w:rPr>
        <w:t>主要绩效目标为实现审计全覆盖，</w:t>
      </w:r>
      <w:r>
        <w:rPr>
          <w:rFonts w:hint="eastAsia" w:ascii="楷体" w:hAnsi="楷体" w:eastAsia="楷体" w:cs="楷体"/>
          <w:i w:val="0"/>
          <w:iCs w:val="0"/>
          <w:caps w:val="0"/>
          <w:color w:val="000000"/>
          <w:spacing w:val="0"/>
          <w:sz w:val="32"/>
          <w:szCs w:val="32"/>
          <w:shd w:val="clear" w:fill="FFFFFF"/>
        </w:rPr>
        <w:t>对</w:t>
      </w:r>
      <w:r>
        <w:rPr>
          <w:rFonts w:hint="eastAsia" w:ascii="楷体" w:hAnsi="楷体" w:eastAsia="楷体" w:cs="楷体"/>
          <w:i w:val="0"/>
          <w:iCs w:val="0"/>
          <w:caps w:val="0"/>
          <w:color w:val="000000"/>
          <w:spacing w:val="0"/>
          <w:sz w:val="32"/>
          <w:szCs w:val="32"/>
          <w:shd w:val="clear" w:fill="FFFFFF"/>
          <w:lang w:val="en-US" w:eastAsia="zh-CN"/>
        </w:rPr>
        <w:t>财政财务、</w:t>
      </w:r>
      <w:r>
        <w:rPr>
          <w:rFonts w:hint="eastAsia" w:ascii="楷体" w:hAnsi="楷体" w:eastAsia="楷体" w:cs="楷体"/>
          <w:i w:val="0"/>
          <w:iCs w:val="0"/>
          <w:caps w:val="0"/>
          <w:color w:val="000000"/>
          <w:spacing w:val="0"/>
          <w:sz w:val="32"/>
          <w:szCs w:val="32"/>
          <w:shd w:val="clear" w:fill="FFFFFF"/>
        </w:rPr>
        <w:t>自然资源资产、</w:t>
      </w:r>
      <w:r>
        <w:rPr>
          <w:rFonts w:hint="eastAsia" w:ascii="楷体" w:hAnsi="楷体" w:eastAsia="楷体" w:cs="楷体"/>
          <w:i w:val="0"/>
          <w:iCs w:val="0"/>
          <w:caps w:val="0"/>
          <w:color w:val="000000"/>
          <w:spacing w:val="0"/>
          <w:sz w:val="32"/>
          <w:szCs w:val="32"/>
          <w:shd w:val="clear" w:fill="FFFFFF"/>
          <w:lang w:val="en-US" w:eastAsia="zh-CN"/>
        </w:rPr>
        <w:t>党政主要领导</w:t>
      </w:r>
      <w:r>
        <w:rPr>
          <w:rFonts w:hint="eastAsia" w:ascii="楷体" w:hAnsi="楷体" w:eastAsia="楷体" w:cs="楷体"/>
          <w:i w:val="0"/>
          <w:iCs w:val="0"/>
          <w:caps w:val="0"/>
          <w:color w:val="000000"/>
          <w:spacing w:val="0"/>
          <w:sz w:val="32"/>
          <w:szCs w:val="32"/>
          <w:shd w:val="clear" w:fill="FFFFFF"/>
        </w:rPr>
        <w:t>经济责任、</w:t>
      </w:r>
      <w:r>
        <w:rPr>
          <w:rFonts w:hint="eastAsia" w:ascii="楷体" w:hAnsi="楷体" w:eastAsia="楷体" w:cs="楷体"/>
          <w:i w:val="0"/>
          <w:iCs w:val="0"/>
          <w:caps w:val="0"/>
          <w:color w:val="000000"/>
          <w:spacing w:val="0"/>
          <w:sz w:val="32"/>
          <w:szCs w:val="32"/>
          <w:shd w:val="clear" w:fill="FFFFFF"/>
          <w:lang w:val="en-US" w:eastAsia="zh-CN"/>
        </w:rPr>
        <w:t>固定资产投资</w:t>
      </w:r>
      <w:r>
        <w:rPr>
          <w:rFonts w:hint="eastAsia" w:ascii="楷体" w:hAnsi="楷体" w:eastAsia="楷体" w:cs="楷体"/>
          <w:i w:val="0"/>
          <w:iCs w:val="0"/>
          <w:caps w:val="0"/>
          <w:color w:val="000000"/>
          <w:spacing w:val="0"/>
          <w:sz w:val="32"/>
          <w:szCs w:val="32"/>
          <w:shd w:val="clear" w:fill="FFFFFF"/>
        </w:rPr>
        <w:t>等</w:t>
      </w:r>
      <w:r>
        <w:rPr>
          <w:rFonts w:hint="eastAsia" w:ascii="楷体" w:hAnsi="楷体" w:eastAsia="楷体" w:cs="楷体"/>
          <w:i w:val="0"/>
          <w:iCs w:val="0"/>
          <w:caps w:val="0"/>
          <w:color w:val="000000"/>
          <w:spacing w:val="0"/>
          <w:sz w:val="32"/>
          <w:szCs w:val="32"/>
          <w:shd w:val="clear" w:fill="FFFFFF"/>
          <w:lang w:val="en-US" w:eastAsia="zh-CN"/>
        </w:rPr>
        <w:t>进行</w:t>
      </w:r>
      <w:r>
        <w:rPr>
          <w:rFonts w:hint="eastAsia" w:ascii="楷体" w:hAnsi="楷体" w:eastAsia="楷体" w:cs="楷体"/>
          <w:i w:val="0"/>
          <w:iCs w:val="0"/>
          <w:caps w:val="0"/>
          <w:color w:val="000000"/>
          <w:spacing w:val="0"/>
          <w:sz w:val="32"/>
          <w:szCs w:val="32"/>
          <w:shd w:val="clear" w:fill="FFFFFF"/>
        </w:rPr>
        <w:t>审计</w:t>
      </w:r>
      <w:r>
        <w:rPr>
          <w:rFonts w:hint="eastAsia" w:ascii="楷体" w:hAnsi="楷体" w:eastAsia="楷体" w:cs="楷体"/>
          <w:i w:val="0"/>
          <w:iCs w:val="0"/>
          <w:caps w:val="0"/>
          <w:color w:val="000000"/>
          <w:spacing w:val="0"/>
          <w:sz w:val="32"/>
          <w:szCs w:val="32"/>
          <w:shd w:val="clear" w:fill="FFFFFF"/>
          <w:lang w:eastAsia="zh-CN"/>
        </w:rPr>
        <w:t>，</w:t>
      </w:r>
      <w:r>
        <w:rPr>
          <w:rFonts w:hint="eastAsia" w:ascii="楷体" w:hAnsi="楷体" w:eastAsia="楷体" w:cs="楷体"/>
          <w:i w:val="0"/>
          <w:iCs w:val="0"/>
          <w:caps w:val="0"/>
          <w:color w:val="000000"/>
          <w:spacing w:val="0"/>
          <w:sz w:val="32"/>
          <w:szCs w:val="32"/>
          <w:shd w:val="clear" w:fill="FFFFFF"/>
          <w:lang w:val="en-US" w:eastAsia="zh-CN"/>
        </w:rPr>
        <w:t>同时完成人民政府及上级审计部门交代的其他审计任务。</w:t>
      </w:r>
    </w:p>
    <w:p>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楷体" w:hAnsi="楷体" w:eastAsia="楷体" w:cs="楷体"/>
          <w:i w:val="0"/>
          <w:iCs w:val="0"/>
          <w:caps w:val="0"/>
          <w:color w:val="000000"/>
          <w:spacing w:val="0"/>
          <w:kern w:val="0"/>
          <w:sz w:val="32"/>
          <w:szCs w:val="32"/>
          <w:shd w:val="clear" w:fill="FFFFFF"/>
          <w:lang w:val="en-US" w:eastAsia="zh-CN" w:bidi="ar"/>
        </w:rPr>
      </w:pPr>
      <w:r>
        <w:rPr>
          <w:rFonts w:hint="eastAsia" w:ascii="楷体" w:hAnsi="楷体" w:eastAsia="楷体" w:cs="楷体"/>
          <w:i w:val="0"/>
          <w:iCs w:val="0"/>
          <w:caps w:val="0"/>
          <w:color w:val="000000"/>
          <w:spacing w:val="0"/>
          <w:kern w:val="0"/>
          <w:sz w:val="32"/>
          <w:szCs w:val="32"/>
          <w:shd w:val="clear" w:fill="FFFFFF"/>
          <w:lang w:val="en-US" w:eastAsia="zh-CN" w:bidi="ar"/>
        </w:rPr>
        <w:t>二、部门整体支出管理及使用情况</w:t>
      </w:r>
    </w:p>
    <w:p>
      <w:pPr>
        <w:pStyle w:val="7"/>
        <w:widowControl/>
        <w:spacing w:line="600" w:lineRule="exact"/>
        <w:ind w:left="640" w:firstLine="0" w:firstLineChars="0"/>
        <w:rPr>
          <w:rFonts w:hint="eastAsia" w:ascii="楷体" w:hAnsi="楷体" w:eastAsia="楷体" w:cs="楷体"/>
          <w:sz w:val="32"/>
          <w:szCs w:val="32"/>
        </w:rPr>
      </w:pPr>
      <w:r>
        <w:rPr>
          <w:rFonts w:hint="eastAsia" w:ascii="楷体" w:hAnsi="楷体" w:eastAsia="楷体" w:cs="楷体"/>
          <w:sz w:val="32"/>
          <w:szCs w:val="32"/>
        </w:rPr>
        <w:t>（一）</w:t>
      </w:r>
      <w:r>
        <w:rPr>
          <w:rFonts w:hint="eastAsia" w:ascii="楷体" w:hAnsi="楷体" w:eastAsia="楷体" w:cs="楷体"/>
          <w:sz w:val="32"/>
          <w:szCs w:val="32"/>
          <w:lang w:eastAsia="zh-CN"/>
        </w:rPr>
        <w:t>部门</w:t>
      </w:r>
      <w:r>
        <w:rPr>
          <w:rFonts w:hint="eastAsia" w:ascii="楷体" w:hAnsi="楷体" w:eastAsia="楷体" w:cs="楷体"/>
          <w:sz w:val="32"/>
          <w:szCs w:val="32"/>
        </w:rPr>
        <w:t>预决算情况</w:t>
      </w:r>
    </w:p>
    <w:p>
      <w:pPr>
        <w:spacing w:line="60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1.部门预算情况</w:t>
      </w:r>
    </w:p>
    <w:p>
      <w:pPr>
        <w:spacing w:line="60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2023年年初预算安排收入</w:t>
      </w:r>
      <w:r>
        <w:rPr>
          <w:rFonts w:hint="eastAsia" w:ascii="楷体" w:hAnsi="楷体" w:eastAsia="楷体" w:cs="楷体"/>
          <w:sz w:val="32"/>
          <w:szCs w:val="32"/>
          <w:lang w:val="en-US" w:eastAsia="zh-CN"/>
        </w:rPr>
        <w:t>378.37</w:t>
      </w:r>
      <w:r>
        <w:rPr>
          <w:rFonts w:hint="eastAsia" w:ascii="楷体" w:hAnsi="楷体" w:eastAsia="楷体" w:cs="楷体"/>
          <w:sz w:val="32"/>
          <w:szCs w:val="32"/>
          <w:lang w:eastAsia="zh-CN"/>
        </w:rPr>
        <w:t>万元，其中一般公共财政拨款</w:t>
      </w:r>
      <w:r>
        <w:rPr>
          <w:rFonts w:hint="eastAsia" w:ascii="楷体" w:hAnsi="楷体" w:eastAsia="楷体" w:cs="楷体"/>
          <w:sz w:val="32"/>
          <w:szCs w:val="32"/>
          <w:lang w:val="en-US" w:eastAsia="zh-CN"/>
        </w:rPr>
        <w:t>378.37</w:t>
      </w:r>
      <w:r>
        <w:rPr>
          <w:rFonts w:hint="eastAsia" w:ascii="楷体" w:hAnsi="楷体" w:eastAsia="楷体" w:cs="楷体"/>
          <w:sz w:val="32"/>
          <w:szCs w:val="32"/>
          <w:lang w:eastAsia="zh-CN"/>
        </w:rPr>
        <w:t>万元；2023年年初预算安排支出</w:t>
      </w:r>
      <w:r>
        <w:rPr>
          <w:rFonts w:hint="eastAsia" w:ascii="楷体" w:hAnsi="楷体" w:eastAsia="楷体" w:cs="楷体"/>
          <w:sz w:val="32"/>
          <w:szCs w:val="32"/>
          <w:lang w:val="en-US" w:eastAsia="zh-CN"/>
        </w:rPr>
        <w:t>378.37</w:t>
      </w:r>
      <w:r>
        <w:rPr>
          <w:rFonts w:hint="eastAsia" w:ascii="楷体" w:hAnsi="楷体" w:eastAsia="楷体" w:cs="楷体"/>
          <w:sz w:val="32"/>
          <w:szCs w:val="32"/>
          <w:lang w:eastAsia="zh-CN"/>
        </w:rPr>
        <w:t>万元</w:t>
      </w:r>
      <w:r>
        <w:rPr>
          <w:rFonts w:hint="eastAsia" w:ascii="楷体" w:hAnsi="楷体" w:eastAsia="楷体" w:cs="楷体"/>
          <w:sz w:val="32"/>
          <w:szCs w:val="32"/>
          <w:lang w:eastAsia="zh-CN"/>
        </w:rPr>
        <w:t>，</w:t>
      </w:r>
      <w:r>
        <w:rPr>
          <w:rFonts w:hint="eastAsia" w:ascii="楷体" w:hAnsi="楷体" w:eastAsia="楷体" w:cs="楷体"/>
          <w:sz w:val="32"/>
          <w:szCs w:val="32"/>
          <w:lang w:eastAsia="zh-CN"/>
        </w:rPr>
        <w:t>其中：基本支出</w:t>
      </w:r>
      <w:r>
        <w:rPr>
          <w:rFonts w:hint="eastAsia" w:ascii="楷体" w:hAnsi="楷体" w:eastAsia="楷体" w:cs="楷体"/>
          <w:sz w:val="32"/>
          <w:szCs w:val="32"/>
          <w:lang w:val="en-US" w:eastAsia="zh-CN"/>
        </w:rPr>
        <w:t>290.17</w:t>
      </w:r>
      <w:r>
        <w:rPr>
          <w:rFonts w:hint="eastAsia" w:ascii="楷体" w:hAnsi="楷体" w:eastAsia="楷体" w:cs="楷体"/>
          <w:sz w:val="32"/>
          <w:szCs w:val="32"/>
          <w:lang w:eastAsia="zh-CN"/>
        </w:rPr>
        <w:t>万元，项目支出</w:t>
      </w:r>
      <w:r>
        <w:rPr>
          <w:rFonts w:hint="eastAsia" w:ascii="楷体" w:hAnsi="楷体" w:eastAsia="楷体" w:cs="楷体"/>
          <w:sz w:val="32"/>
          <w:szCs w:val="32"/>
          <w:lang w:val="en-US" w:eastAsia="zh-CN"/>
        </w:rPr>
        <w:t>88.2</w:t>
      </w:r>
      <w:r>
        <w:rPr>
          <w:rFonts w:hint="eastAsia" w:ascii="楷体" w:hAnsi="楷体" w:eastAsia="楷体" w:cs="楷体"/>
          <w:sz w:val="32"/>
          <w:szCs w:val="32"/>
          <w:lang w:eastAsia="zh-CN"/>
        </w:rPr>
        <w:t>万元。</w:t>
      </w:r>
    </w:p>
    <w:p>
      <w:pPr>
        <w:spacing w:line="60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2.部门决算情况（含年中预算追加情况）</w:t>
      </w:r>
    </w:p>
    <w:p>
      <w:pPr>
        <w:spacing w:line="60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2023年决算总收入</w:t>
      </w:r>
      <w:r>
        <w:rPr>
          <w:rFonts w:hint="eastAsia" w:ascii="楷体" w:hAnsi="楷体" w:eastAsia="楷体" w:cs="楷体"/>
          <w:sz w:val="32"/>
          <w:szCs w:val="32"/>
          <w:lang w:val="en-US" w:eastAsia="zh-CN"/>
        </w:rPr>
        <w:t>465.91</w:t>
      </w:r>
      <w:r>
        <w:rPr>
          <w:rFonts w:hint="eastAsia" w:ascii="楷体" w:hAnsi="楷体" w:eastAsia="楷体" w:cs="楷体"/>
          <w:sz w:val="32"/>
          <w:szCs w:val="32"/>
          <w:lang w:eastAsia="zh-CN"/>
        </w:rPr>
        <w:t>万元，较预算增加</w:t>
      </w:r>
      <w:r>
        <w:rPr>
          <w:rFonts w:hint="eastAsia" w:ascii="楷体" w:hAnsi="楷体" w:eastAsia="楷体" w:cs="楷体"/>
          <w:sz w:val="32"/>
          <w:szCs w:val="32"/>
          <w:lang w:val="en-US" w:eastAsia="zh-CN"/>
        </w:rPr>
        <w:t>87.54</w:t>
      </w:r>
      <w:r>
        <w:rPr>
          <w:rFonts w:hint="eastAsia" w:ascii="楷体" w:hAnsi="楷体" w:eastAsia="楷体" w:cs="楷体"/>
          <w:sz w:val="32"/>
          <w:szCs w:val="32"/>
          <w:lang w:eastAsia="zh-CN"/>
        </w:rPr>
        <w:t>万元，总支出</w:t>
      </w:r>
      <w:r>
        <w:rPr>
          <w:rFonts w:hint="eastAsia" w:ascii="楷体" w:hAnsi="楷体" w:eastAsia="楷体" w:cs="楷体"/>
          <w:sz w:val="32"/>
          <w:szCs w:val="32"/>
          <w:lang w:val="en-US" w:eastAsia="zh-CN"/>
        </w:rPr>
        <w:t>465.91</w:t>
      </w:r>
      <w:r>
        <w:rPr>
          <w:rFonts w:hint="eastAsia" w:ascii="楷体" w:hAnsi="楷体" w:eastAsia="楷体" w:cs="楷体"/>
          <w:sz w:val="32"/>
          <w:szCs w:val="32"/>
          <w:lang w:eastAsia="zh-CN"/>
        </w:rPr>
        <w:t>万元，其中：基本支出</w:t>
      </w:r>
      <w:r>
        <w:rPr>
          <w:rFonts w:hint="eastAsia" w:ascii="楷体" w:hAnsi="楷体" w:eastAsia="楷体" w:cs="楷体"/>
          <w:sz w:val="32"/>
          <w:szCs w:val="32"/>
          <w:lang w:val="en-US" w:eastAsia="zh-CN"/>
        </w:rPr>
        <w:t>418.48</w:t>
      </w:r>
      <w:r>
        <w:rPr>
          <w:rFonts w:hint="eastAsia" w:ascii="楷体" w:hAnsi="楷体" w:eastAsia="楷体" w:cs="楷体"/>
          <w:sz w:val="32"/>
          <w:szCs w:val="32"/>
          <w:lang w:eastAsia="zh-CN"/>
        </w:rPr>
        <w:t>万元，占总支出的</w:t>
      </w:r>
      <w:r>
        <w:rPr>
          <w:rFonts w:hint="eastAsia" w:ascii="楷体" w:hAnsi="楷体" w:eastAsia="楷体" w:cs="楷体"/>
          <w:sz w:val="32"/>
          <w:szCs w:val="32"/>
          <w:lang w:val="en-US" w:eastAsia="zh-CN"/>
        </w:rPr>
        <w:t>89.82</w:t>
      </w:r>
      <w:r>
        <w:rPr>
          <w:rFonts w:hint="eastAsia" w:ascii="楷体" w:hAnsi="楷体" w:eastAsia="楷体" w:cs="楷体"/>
          <w:sz w:val="32"/>
          <w:szCs w:val="32"/>
          <w:lang w:eastAsia="zh-CN"/>
        </w:rPr>
        <w:t>％；项目支出</w:t>
      </w:r>
      <w:r>
        <w:rPr>
          <w:rFonts w:hint="eastAsia" w:ascii="楷体" w:hAnsi="楷体" w:eastAsia="楷体" w:cs="楷体"/>
          <w:sz w:val="32"/>
          <w:szCs w:val="32"/>
          <w:lang w:val="en-US" w:eastAsia="zh-CN"/>
        </w:rPr>
        <w:t>47.43</w:t>
      </w:r>
      <w:r>
        <w:rPr>
          <w:rFonts w:hint="eastAsia" w:ascii="楷体" w:hAnsi="楷体" w:eastAsia="楷体" w:cs="楷体"/>
          <w:sz w:val="32"/>
          <w:szCs w:val="32"/>
          <w:lang w:eastAsia="zh-CN"/>
        </w:rPr>
        <w:t>万元，占总支出的</w:t>
      </w:r>
      <w:r>
        <w:rPr>
          <w:rFonts w:hint="eastAsia" w:ascii="楷体" w:hAnsi="楷体" w:eastAsia="楷体" w:cs="楷体"/>
          <w:sz w:val="32"/>
          <w:szCs w:val="32"/>
          <w:lang w:val="en-US" w:eastAsia="zh-CN"/>
        </w:rPr>
        <w:t>10.18</w:t>
      </w:r>
      <w:r>
        <w:rPr>
          <w:rFonts w:hint="eastAsia" w:ascii="楷体" w:hAnsi="楷体" w:eastAsia="楷体" w:cs="楷体"/>
          <w:sz w:val="32"/>
          <w:szCs w:val="32"/>
          <w:lang w:eastAsia="zh-CN"/>
        </w:rPr>
        <w:t>％。差异产生的主要原因是</w:t>
      </w:r>
      <w:r>
        <w:rPr>
          <w:rFonts w:hint="eastAsia" w:ascii="楷体" w:hAnsi="楷体" w:eastAsia="楷体" w:cs="楷体"/>
          <w:sz w:val="32"/>
          <w:szCs w:val="32"/>
          <w:lang w:val="en-US" w:eastAsia="zh-CN"/>
        </w:rPr>
        <w:t>年初项目预算88.2万元，其中非税收入执收成本63万元，预算调减15万元，实际为48万元</w:t>
      </w:r>
      <w:r>
        <w:rPr>
          <w:rFonts w:hint="eastAsia" w:ascii="楷体" w:hAnsi="楷体" w:eastAsia="楷体" w:cs="楷体"/>
          <w:sz w:val="32"/>
          <w:szCs w:val="32"/>
          <w:lang w:eastAsia="zh-CN"/>
        </w:rPr>
        <w:t>。</w:t>
      </w:r>
    </w:p>
    <w:p>
      <w:pPr>
        <w:spacing w:line="600" w:lineRule="exact"/>
        <w:ind w:firstLine="640" w:firstLineChars="200"/>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（二）部门预算执行情况</w:t>
      </w:r>
    </w:p>
    <w:p>
      <w:pPr>
        <w:spacing w:line="60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val="en-US" w:eastAsia="zh-CN"/>
        </w:rPr>
        <w:t>1</w:t>
      </w:r>
      <w:r>
        <w:rPr>
          <w:rFonts w:hint="eastAsia" w:ascii="楷体" w:hAnsi="楷体" w:eastAsia="楷体" w:cs="楷体"/>
          <w:sz w:val="32"/>
          <w:szCs w:val="32"/>
          <w:lang w:eastAsia="zh-CN"/>
        </w:rPr>
        <w:t>.“三公</w:t>
      </w:r>
      <w:r>
        <w:rPr>
          <w:rFonts w:hint="eastAsia" w:ascii="楷体" w:hAnsi="楷体" w:eastAsia="楷体" w:cs="楷体"/>
          <w:sz w:val="32"/>
          <w:szCs w:val="32"/>
          <w:lang w:eastAsia="zh-CN"/>
        </w:rPr>
        <w:t>”</w:t>
      </w:r>
      <w:r>
        <w:rPr>
          <w:rFonts w:hint="eastAsia" w:ascii="楷体" w:hAnsi="楷体" w:eastAsia="楷体" w:cs="楷体"/>
          <w:sz w:val="32"/>
          <w:szCs w:val="32"/>
          <w:lang w:eastAsia="zh-CN"/>
        </w:rPr>
        <w:t>经费执行情况</w:t>
      </w:r>
    </w:p>
    <w:p>
      <w:pPr>
        <w:spacing w:line="60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2023年“三公</w:t>
      </w:r>
      <w:r>
        <w:rPr>
          <w:rFonts w:hint="eastAsia" w:ascii="楷体" w:hAnsi="楷体" w:eastAsia="楷体" w:cs="楷体"/>
          <w:sz w:val="32"/>
          <w:szCs w:val="32"/>
          <w:lang w:eastAsia="zh-CN"/>
        </w:rPr>
        <w:t>”</w:t>
      </w:r>
      <w:r>
        <w:rPr>
          <w:rFonts w:hint="eastAsia" w:ascii="楷体" w:hAnsi="楷体" w:eastAsia="楷体" w:cs="楷体"/>
          <w:sz w:val="32"/>
          <w:szCs w:val="32"/>
          <w:lang w:eastAsia="zh-CN"/>
        </w:rPr>
        <w:t>经费预算数</w:t>
      </w:r>
      <w:r>
        <w:rPr>
          <w:rFonts w:hint="eastAsia" w:ascii="楷体" w:hAnsi="楷体" w:eastAsia="楷体" w:cs="楷体"/>
          <w:sz w:val="32"/>
          <w:szCs w:val="32"/>
          <w:lang w:val="en-US" w:eastAsia="zh-CN"/>
        </w:rPr>
        <w:t>0.5</w:t>
      </w:r>
      <w:r>
        <w:rPr>
          <w:rFonts w:hint="eastAsia" w:ascii="楷体" w:hAnsi="楷体" w:eastAsia="楷体" w:cs="楷体"/>
          <w:sz w:val="32"/>
          <w:szCs w:val="32"/>
          <w:lang w:eastAsia="zh-CN"/>
        </w:rPr>
        <w:t>万元，其中：因公出国（境）费</w:t>
      </w:r>
      <w:r>
        <w:rPr>
          <w:rFonts w:hint="eastAsia" w:ascii="楷体" w:hAnsi="楷体" w:eastAsia="楷体" w:cs="楷体"/>
          <w:sz w:val="32"/>
          <w:szCs w:val="32"/>
          <w:lang w:val="en-US" w:eastAsia="zh-CN"/>
        </w:rPr>
        <w:t>0</w:t>
      </w:r>
      <w:r>
        <w:rPr>
          <w:rFonts w:hint="eastAsia" w:ascii="楷体" w:hAnsi="楷体" w:eastAsia="楷体" w:cs="楷体"/>
          <w:sz w:val="32"/>
          <w:szCs w:val="32"/>
          <w:lang w:eastAsia="zh-CN"/>
        </w:rPr>
        <w:t>万元，公务用车购置及运行维护费</w:t>
      </w:r>
      <w:r>
        <w:rPr>
          <w:rFonts w:hint="eastAsia" w:ascii="楷体" w:hAnsi="楷体" w:eastAsia="楷体" w:cs="楷体"/>
          <w:sz w:val="32"/>
          <w:szCs w:val="32"/>
          <w:lang w:val="en-US" w:eastAsia="zh-CN"/>
        </w:rPr>
        <w:t>0</w:t>
      </w:r>
      <w:r>
        <w:rPr>
          <w:rFonts w:hint="eastAsia" w:ascii="楷体" w:hAnsi="楷体" w:eastAsia="楷体" w:cs="楷体"/>
          <w:sz w:val="32"/>
          <w:szCs w:val="32"/>
          <w:lang w:eastAsia="zh-CN"/>
        </w:rPr>
        <w:t>万元，公务接待费</w:t>
      </w:r>
      <w:r>
        <w:rPr>
          <w:rFonts w:hint="eastAsia" w:ascii="楷体" w:hAnsi="楷体" w:eastAsia="楷体" w:cs="楷体"/>
          <w:sz w:val="32"/>
          <w:szCs w:val="32"/>
          <w:lang w:val="en-US" w:eastAsia="zh-CN"/>
        </w:rPr>
        <w:t>0.5</w:t>
      </w:r>
      <w:r>
        <w:rPr>
          <w:rFonts w:hint="eastAsia" w:ascii="楷体" w:hAnsi="楷体" w:eastAsia="楷体" w:cs="楷体"/>
          <w:sz w:val="32"/>
          <w:szCs w:val="32"/>
          <w:lang w:eastAsia="zh-CN"/>
        </w:rPr>
        <w:t>万元。“三公</w:t>
      </w:r>
      <w:r>
        <w:rPr>
          <w:rFonts w:hint="eastAsia" w:ascii="楷体" w:hAnsi="楷体" w:eastAsia="楷体" w:cs="楷体"/>
          <w:sz w:val="32"/>
          <w:szCs w:val="32"/>
          <w:lang w:eastAsia="zh-CN"/>
        </w:rPr>
        <w:t>”</w:t>
      </w:r>
      <w:r>
        <w:rPr>
          <w:rFonts w:hint="eastAsia" w:ascii="楷体" w:hAnsi="楷体" w:eastAsia="楷体" w:cs="楷体"/>
          <w:sz w:val="32"/>
          <w:szCs w:val="32"/>
          <w:lang w:eastAsia="zh-CN"/>
        </w:rPr>
        <w:t>经费决算数</w:t>
      </w:r>
      <w:r>
        <w:rPr>
          <w:rFonts w:hint="eastAsia" w:ascii="楷体" w:hAnsi="楷体" w:eastAsia="楷体" w:cs="楷体"/>
          <w:sz w:val="32"/>
          <w:szCs w:val="32"/>
          <w:lang w:val="en-US" w:eastAsia="zh-CN"/>
        </w:rPr>
        <w:t>0</w:t>
      </w:r>
      <w:r>
        <w:rPr>
          <w:rFonts w:hint="eastAsia" w:ascii="楷体" w:hAnsi="楷体" w:eastAsia="楷体" w:cs="楷体"/>
          <w:sz w:val="32"/>
          <w:szCs w:val="32"/>
          <w:lang w:eastAsia="zh-CN"/>
        </w:rPr>
        <w:t>元，其中：因公出国（境）费</w:t>
      </w:r>
      <w:r>
        <w:rPr>
          <w:rFonts w:hint="eastAsia" w:ascii="楷体" w:hAnsi="楷体" w:eastAsia="楷体" w:cs="楷体"/>
          <w:sz w:val="32"/>
          <w:szCs w:val="32"/>
          <w:lang w:val="en-US" w:eastAsia="zh-CN"/>
        </w:rPr>
        <w:t>0</w:t>
      </w:r>
      <w:r>
        <w:rPr>
          <w:rFonts w:hint="eastAsia" w:ascii="楷体" w:hAnsi="楷体" w:eastAsia="楷体" w:cs="楷体"/>
          <w:sz w:val="32"/>
          <w:szCs w:val="32"/>
          <w:lang w:eastAsia="zh-CN"/>
        </w:rPr>
        <w:t>万元，公务用车运行维护费</w:t>
      </w:r>
      <w:r>
        <w:rPr>
          <w:rFonts w:hint="eastAsia" w:ascii="楷体" w:hAnsi="楷体" w:eastAsia="楷体" w:cs="楷体"/>
          <w:sz w:val="32"/>
          <w:szCs w:val="32"/>
          <w:lang w:val="en-US" w:eastAsia="zh-CN"/>
        </w:rPr>
        <w:t>0</w:t>
      </w:r>
      <w:r>
        <w:rPr>
          <w:rFonts w:hint="eastAsia" w:ascii="楷体" w:hAnsi="楷体" w:eastAsia="楷体" w:cs="楷体"/>
          <w:sz w:val="32"/>
          <w:szCs w:val="32"/>
          <w:lang w:eastAsia="zh-CN"/>
        </w:rPr>
        <w:t>万元，公务接待费</w:t>
      </w:r>
      <w:r>
        <w:rPr>
          <w:rFonts w:hint="eastAsia" w:ascii="楷体" w:hAnsi="楷体" w:eastAsia="楷体" w:cs="楷体"/>
          <w:sz w:val="32"/>
          <w:szCs w:val="32"/>
          <w:lang w:val="en-US" w:eastAsia="zh-CN"/>
        </w:rPr>
        <w:t>0</w:t>
      </w:r>
      <w:r>
        <w:rPr>
          <w:rFonts w:hint="eastAsia" w:ascii="楷体" w:hAnsi="楷体" w:eastAsia="楷体" w:cs="楷体"/>
          <w:sz w:val="32"/>
          <w:szCs w:val="32"/>
          <w:lang w:eastAsia="zh-CN"/>
        </w:rPr>
        <w:t>万元。</w:t>
      </w:r>
    </w:p>
    <w:p>
      <w:pPr>
        <w:spacing w:line="60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val="en-US" w:eastAsia="zh-CN"/>
        </w:rPr>
        <w:t>2</w:t>
      </w:r>
      <w:r>
        <w:rPr>
          <w:rFonts w:hint="eastAsia" w:ascii="楷体" w:hAnsi="楷体" w:eastAsia="楷体" w:cs="楷体"/>
          <w:sz w:val="32"/>
          <w:szCs w:val="32"/>
          <w:lang w:eastAsia="zh-CN"/>
        </w:rPr>
        <w:t>.政府采购执行情况</w:t>
      </w:r>
    </w:p>
    <w:p>
      <w:pPr>
        <w:spacing w:line="600" w:lineRule="exact"/>
        <w:ind w:firstLine="640" w:firstLineChars="200"/>
        <w:rPr>
          <w:rFonts w:hint="eastAsia" w:ascii="楷体" w:hAnsi="楷体" w:eastAsia="楷体" w:cs="楷体"/>
          <w:i w:val="0"/>
          <w:iCs w:val="0"/>
          <w:caps w:val="0"/>
          <w:color w:val="000000"/>
          <w:spacing w:val="0"/>
          <w:sz w:val="32"/>
          <w:szCs w:val="32"/>
        </w:rPr>
      </w:pPr>
      <w:r>
        <w:rPr>
          <w:rFonts w:hint="eastAsia" w:ascii="楷体" w:hAnsi="楷体" w:eastAsia="楷体" w:cs="楷体"/>
          <w:sz w:val="32"/>
          <w:szCs w:val="32"/>
          <w:lang w:eastAsia="zh-CN"/>
        </w:rPr>
        <w:t>2023年度政府采购支出</w:t>
      </w:r>
      <w:r>
        <w:rPr>
          <w:rFonts w:hint="eastAsia" w:ascii="楷体" w:hAnsi="楷体" w:eastAsia="楷体" w:cs="楷体"/>
          <w:sz w:val="32"/>
          <w:szCs w:val="32"/>
          <w:lang w:val="en-US" w:eastAsia="zh-CN"/>
        </w:rPr>
        <w:t>27.76</w:t>
      </w:r>
      <w:r>
        <w:rPr>
          <w:rFonts w:hint="eastAsia" w:ascii="楷体" w:hAnsi="楷体" w:eastAsia="楷体" w:cs="楷体"/>
          <w:sz w:val="32"/>
          <w:szCs w:val="32"/>
          <w:lang w:eastAsia="zh-CN"/>
        </w:rPr>
        <w:t>万元，其中：货物</w:t>
      </w:r>
      <w:r>
        <w:rPr>
          <w:rFonts w:hint="eastAsia" w:ascii="楷体" w:hAnsi="楷体" w:eastAsia="楷体" w:cs="楷体"/>
          <w:sz w:val="32"/>
          <w:szCs w:val="32"/>
          <w:lang w:val="en-US" w:eastAsia="zh-CN"/>
        </w:rPr>
        <w:t>27.76</w:t>
      </w:r>
      <w:r>
        <w:rPr>
          <w:rFonts w:hint="eastAsia" w:ascii="楷体" w:hAnsi="楷体" w:eastAsia="楷体" w:cs="楷体"/>
          <w:sz w:val="32"/>
          <w:szCs w:val="32"/>
          <w:lang w:eastAsia="zh-CN"/>
        </w:rPr>
        <w:t>元，工程</w:t>
      </w:r>
      <w:r>
        <w:rPr>
          <w:rFonts w:hint="eastAsia" w:ascii="楷体" w:hAnsi="楷体" w:eastAsia="楷体" w:cs="楷体"/>
          <w:sz w:val="32"/>
          <w:szCs w:val="32"/>
          <w:lang w:val="en-US" w:eastAsia="zh-CN"/>
        </w:rPr>
        <w:t>0</w:t>
      </w:r>
      <w:r>
        <w:rPr>
          <w:rFonts w:hint="eastAsia" w:ascii="楷体" w:hAnsi="楷体" w:eastAsia="楷体" w:cs="楷体"/>
          <w:sz w:val="32"/>
          <w:szCs w:val="32"/>
          <w:lang w:eastAsia="zh-CN"/>
        </w:rPr>
        <w:t>万元，服务</w:t>
      </w:r>
      <w:r>
        <w:rPr>
          <w:rFonts w:hint="eastAsia" w:ascii="楷体" w:hAnsi="楷体" w:eastAsia="楷体" w:cs="楷体"/>
          <w:sz w:val="32"/>
          <w:szCs w:val="32"/>
          <w:lang w:val="en-US" w:eastAsia="zh-CN"/>
        </w:rPr>
        <w:t>0</w:t>
      </w:r>
      <w:r>
        <w:rPr>
          <w:rFonts w:hint="eastAsia" w:ascii="楷体" w:hAnsi="楷体" w:eastAsia="楷体" w:cs="楷体"/>
          <w:sz w:val="32"/>
          <w:szCs w:val="32"/>
          <w:lang w:eastAsia="zh-CN"/>
        </w:rPr>
        <w:t>万元。</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楷体" w:hAnsi="楷体" w:eastAsia="楷体" w:cs="楷体"/>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政府性基金预算支出情况</w:t>
      </w:r>
    </w:p>
    <w:p>
      <w:pPr>
        <w:pStyle w:val="7"/>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楷体" w:hAnsi="楷体" w:eastAsia="楷体" w:cs="楷体"/>
          <w:i w:val="0"/>
          <w:iCs w:val="0"/>
          <w:caps w:val="0"/>
          <w:color w:val="000000"/>
          <w:spacing w:val="0"/>
          <w:sz w:val="32"/>
          <w:szCs w:val="32"/>
          <w:shd w:val="clear" w:fill="FFFFFF"/>
        </w:rPr>
      </w:pPr>
      <w:r>
        <w:rPr>
          <w:rFonts w:hint="eastAsia" w:ascii="楷体" w:hAnsi="楷体" w:eastAsia="楷体" w:cs="楷体"/>
          <w:color w:val="auto"/>
          <w:kern w:val="0"/>
          <w:sz w:val="32"/>
          <w:szCs w:val="32"/>
          <w:lang w:val="en-US" w:eastAsia="zh-CN" w:bidi="ar-SA"/>
        </w:rPr>
        <w:t>县审计局202</w:t>
      </w:r>
      <w:r>
        <w:rPr>
          <w:rFonts w:hint="eastAsia" w:ascii="楷体" w:hAnsi="楷体" w:eastAsia="楷体" w:cs="楷体"/>
          <w:color w:val="auto"/>
          <w:kern w:val="0"/>
          <w:sz w:val="32"/>
          <w:szCs w:val="32"/>
          <w:lang w:val="en-US" w:eastAsia="zh-CN" w:bidi="ar-SA"/>
        </w:rPr>
        <w:t>3</w:t>
      </w:r>
      <w:r>
        <w:rPr>
          <w:rFonts w:hint="eastAsia" w:ascii="楷体" w:hAnsi="楷体" w:eastAsia="楷体" w:cs="楷体"/>
          <w:color w:val="auto"/>
          <w:kern w:val="0"/>
          <w:sz w:val="32"/>
          <w:szCs w:val="32"/>
          <w:lang w:val="en-US" w:eastAsia="zh-CN" w:bidi="ar-SA"/>
        </w:rPr>
        <w:t>年度无</w:t>
      </w:r>
      <w:r>
        <w:rPr>
          <w:rFonts w:hint="eastAsia" w:ascii="楷体" w:hAnsi="楷体" w:eastAsia="楷体" w:cs="楷体"/>
          <w:color w:val="auto"/>
          <w:kern w:val="0"/>
          <w:sz w:val="32"/>
          <w:szCs w:val="32"/>
          <w:lang w:val="en-US" w:eastAsia="zh-CN" w:bidi="ar-SA"/>
        </w:rPr>
        <w:t>政府性基金</w:t>
      </w:r>
      <w:r>
        <w:rPr>
          <w:rFonts w:hint="eastAsia" w:ascii="楷体" w:hAnsi="楷体" w:eastAsia="楷体" w:cs="楷体"/>
          <w:color w:val="auto"/>
          <w:kern w:val="0"/>
          <w:sz w:val="32"/>
          <w:szCs w:val="32"/>
          <w:lang w:val="en-US" w:eastAsia="zh-CN" w:bidi="ar-SA"/>
        </w:rPr>
        <w:t>资金。</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楷体" w:hAnsi="楷体" w:eastAsia="楷体" w:cs="楷体"/>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国有资本经营预算支出情况</w:t>
      </w:r>
    </w:p>
    <w:p>
      <w:pPr>
        <w:pStyle w:val="7"/>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楷体" w:hAnsi="楷体" w:eastAsia="楷体" w:cs="楷体"/>
          <w:color w:val="000000"/>
          <w:kern w:val="2"/>
          <w:sz w:val="30"/>
          <w:szCs w:val="30"/>
          <w:lang w:val="en-US" w:eastAsia="zh-CN" w:bidi="ar-SA"/>
        </w:rPr>
      </w:pPr>
      <w:r>
        <w:rPr>
          <w:rFonts w:hint="eastAsia" w:ascii="楷体" w:hAnsi="楷体" w:eastAsia="楷体" w:cs="楷体"/>
          <w:color w:val="auto"/>
          <w:kern w:val="0"/>
          <w:sz w:val="32"/>
          <w:szCs w:val="32"/>
          <w:lang w:val="en-US" w:eastAsia="zh-CN" w:bidi="ar-SA"/>
        </w:rPr>
        <w:t>县审计局</w:t>
      </w:r>
      <w:r>
        <w:rPr>
          <w:rFonts w:hint="eastAsia" w:ascii="楷体" w:hAnsi="楷体" w:eastAsia="楷体" w:cs="楷体"/>
          <w:color w:val="auto"/>
          <w:kern w:val="0"/>
          <w:sz w:val="32"/>
          <w:szCs w:val="32"/>
          <w:lang w:val="en-US" w:eastAsia="zh-CN" w:bidi="ar-SA"/>
        </w:rPr>
        <w:t>2023年度</w:t>
      </w:r>
      <w:r>
        <w:rPr>
          <w:rFonts w:hint="eastAsia" w:ascii="楷体" w:hAnsi="楷体" w:eastAsia="楷体" w:cs="楷体"/>
          <w:color w:val="auto"/>
          <w:kern w:val="0"/>
          <w:sz w:val="32"/>
          <w:szCs w:val="32"/>
          <w:lang w:val="en-US" w:eastAsia="zh-CN" w:bidi="ar-SA"/>
        </w:rPr>
        <w:t>无</w:t>
      </w:r>
      <w:r>
        <w:rPr>
          <w:rFonts w:hint="eastAsia" w:ascii="楷体" w:hAnsi="楷体" w:eastAsia="楷体" w:cs="楷体"/>
          <w:color w:val="auto"/>
          <w:kern w:val="0"/>
          <w:sz w:val="32"/>
          <w:szCs w:val="32"/>
          <w:lang w:val="en-US" w:eastAsia="zh-CN" w:bidi="ar-SA"/>
        </w:rPr>
        <w:t>国有资本经营的</w:t>
      </w:r>
      <w:r>
        <w:rPr>
          <w:rFonts w:hint="eastAsia" w:ascii="楷体" w:hAnsi="楷体" w:eastAsia="楷体" w:cs="楷体"/>
          <w:color w:val="auto"/>
          <w:kern w:val="0"/>
          <w:sz w:val="32"/>
          <w:szCs w:val="32"/>
          <w:lang w:val="en-US" w:eastAsia="zh-CN" w:bidi="ar-SA"/>
        </w:rPr>
        <w:t>资金</w:t>
      </w:r>
      <w:r>
        <w:rPr>
          <w:rFonts w:hint="eastAsia" w:ascii="楷体" w:hAnsi="楷体" w:eastAsia="楷体" w:cs="楷体"/>
          <w:color w:val="auto"/>
          <w:kern w:val="0"/>
          <w:sz w:val="32"/>
          <w:szCs w:val="32"/>
          <w:lang w:val="en-US" w:eastAsia="zh-CN" w:bidi="ar-SA"/>
        </w:rPr>
        <w:t>。</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楷体" w:hAnsi="楷体" w:eastAsia="楷体" w:cs="楷体"/>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社会保险基金预算支出情况</w:t>
      </w:r>
    </w:p>
    <w:p>
      <w:pPr>
        <w:pStyle w:val="7"/>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楷体" w:hAnsi="楷体" w:eastAsia="楷体" w:cs="楷体"/>
          <w:lang w:val="en-US" w:eastAsia="zh-CN"/>
        </w:rPr>
      </w:pPr>
      <w:r>
        <w:rPr>
          <w:rFonts w:hint="eastAsia" w:ascii="楷体" w:hAnsi="楷体" w:eastAsia="楷体" w:cs="楷体"/>
          <w:color w:val="auto"/>
          <w:kern w:val="0"/>
          <w:sz w:val="32"/>
          <w:szCs w:val="32"/>
          <w:lang w:val="en-US" w:eastAsia="zh-CN" w:bidi="ar-SA"/>
        </w:rPr>
        <w:t>县审计局无</w:t>
      </w:r>
      <w:r>
        <w:rPr>
          <w:rFonts w:hint="eastAsia" w:ascii="楷体" w:hAnsi="楷体" w:eastAsia="楷体" w:cs="楷体"/>
          <w:color w:val="auto"/>
          <w:kern w:val="0"/>
          <w:sz w:val="32"/>
          <w:szCs w:val="32"/>
          <w:lang w:val="en-US" w:eastAsia="zh-CN" w:bidi="ar-SA"/>
        </w:rPr>
        <w:t>社会保险基金的</w:t>
      </w:r>
      <w:r>
        <w:rPr>
          <w:rFonts w:hint="eastAsia" w:ascii="楷体" w:hAnsi="楷体" w:eastAsia="楷体" w:cs="楷体"/>
          <w:color w:val="auto"/>
          <w:kern w:val="0"/>
          <w:sz w:val="32"/>
          <w:szCs w:val="32"/>
          <w:lang w:val="en-US" w:eastAsia="zh-CN" w:bidi="ar-SA"/>
        </w:rPr>
        <w:t>资金</w:t>
      </w:r>
      <w:r>
        <w:rPr>
          <w:rFonts w:hint="eastAsia" w:ascii="楷体" w:hAnsi="楷体" w:eastAsia="楷体" w:cs="楷体"/>
          <w:color w:val="auto"/>
          <w:kern w:val="0"/>
          <w:sz w:val="32"/>
          <w:szCs w:val="32"/>
          <w:lang w:val="en-US" w:eastAsia="zh-CN" w:bidi="ar-SA"/>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楷体" w:hAnsi="楷体" w:eastAsia="楷体" w:cs="楷体"/>
          <w:i w:val="0"/>
          <w:iCs w:val="0"/>
          <w:caps w:val="0"/>
          <w:color w:val="000000"/>
          <w:spacing w:val="0"/>
          <w:sz w:val="32"/>
          <w:szCs w:val="32"/>
        </w:rPr>
      </w:pPr>
      <w:r>
        <w:rPr>
          <w:rFonts w:hint="eastAsia" w:ascii="楷体" w:hAnsi="楷体" w:eastAsia="楷体" w:cs="楷体"/>
          <w:i w:val="0"/>
          <w:iCs w:val="0"/>
          <w:caps w:val="0"/>
          <w:color w:val="000000"/>
          <w:spacing w:val="0"/>
          <w:sz w:val="32"/>
          <w:szCs w:val="32"/>
          <w:shd w:val="clear" w:fill="FFFFFF"/>
        </w:rPr>
        <w:t>六、部门整体支出绩效情况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楷体" w:hAnsi="楷体" w:eastAsia="楷体" w:cs="楷体"/>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（一）综合评价结论。</w:t>
      </w:r>
      <w:r>
        <w:rPr>
          <w:rFonts w:hint="eastAsia" w:ascii="楷体" w:hAnsi="楷体" w:eastAsia="楷体" w:cs="楷体"/>
          <w:i w:val="0"/>
          <w:iCs w:val="0"/>
          <w:caps w:val="0"/>
          <w:color w:val="000000"/>
          <w:spacing w:val="0"/>
          <w:sz w:val="32"/>
          <w:szCs w:val="32"/>
          <w:shd w:val="clear" w:fill="FFFFFF"/>
        </w:rPr>
        <w:t>反映自评得分及评价等级。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楷体" w:hAnsi="楷体" w:eastAsia="楷体" w:cs="楷体"/>
          <w:i w:val="0"/>
          <w:iCs w:val="0"/>
          <w:caps w:val="0"/>
          <w:color w:val="000000"/>
          <w:spacing w:val="0"/>
          <w:sz w:val="32"/>
          <w:szCs w:val="32"/>
          <w:shd w:val="clear" w:fill="FFFFFF"/>
          <w:lang w:val="en-US"/>
        </w:rPr>
      </w:pPr>
      <w:r>
        <w:rPr>
          <w:rFonts w:hint="eastAsia" w:ascii="楷体" w:hAnsi="楷体" w:eastAsia="楷体" w:cs="楷体"/>
          <w:kern w:val="2"/>
          <w:sz w:val="32"/>
          <w:szCs w:val="32"/>
          <w:lang w:val="en-US" w:eastAsia="zh-CN" w:bidi="ar"/>
        </w:rPr>
        <w:t>城步苗族自治县县审计局自评得分99.5分，评价等级好。</w:t>
      </w:r>
    </w:p>
    <w:p>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楷体" w:hAnsi="楷体" w:eastAsia="楷体" w:cs="楷体"/>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评价指标分析（或综合评价情况）。</w:t>
      </w:r>
    </w:p>
    <w:p>
      <w:pPr>
        <w:numPr>
          <w:numId w:val="0"/>
        </w:num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1.聚焦主责主业，审计项目稳步完成</w:t>
      </w:r>
    </w:p>
    <w:p>
      <w:pPr>
        <w:numPr>
          <w:ilvl w:val="0"/>
          <w:numId w:val="0"/>
        </w:num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2023年，我局紧紧围绕县委、县政府的工作重点，为适应新时代新要求,全面履行职责,坚持依法审计。2023年安排审计项目10个，其中：财政预算执行情况审计2个，领导干部经济责任审计1个，民生资金审计3个，政府投资项目审计1个，重大项目稽查1个，上级审计机关交办的审计2个。目前，查出主要问题金额23649万元，违规金额1051万元，管理不规范金额22597万元，审计促进整改落实有关问题金额2867万元，已上交财政1040万元，移送处理落实事项10件，提出审计建议17条，采纳15条，采纳率88.2%，向社会公告审计结果2篇。</w:t>
      </w:r>
    </w:p>
    <w:p>
      <w:p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2.狠抓机关党建，充分发挥引领作用</w:t>
      </w:r>
    </w:p>
    <w:p>
      <w:p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按照县直属机关工委党建工作要求，坚持把深入学习贯彻习近平新时代中国特色社会主义思想作为首要政治任务，机关支部在“一月一课一片一实践”主题党日活动，组织党员及时跟进学习贯彻习近平总书记重要讲话重要指示批示精神，做到原原本本学。严格执行“三会一课”制度和党员积分管理考核制度；扎实开展了2022年度组织生活会和基层党建述职评议考核工作。今年以来，召开了支委会12次和党小组会17次，主持了主题党日活动12次，党员上“微党课”12次，观看党员教育片《永远吹冲锋号》《零容忍》，参与乡村振兴、生态环保、创文、创卫等志愿服务60多次，全面推进机关党建高质量发展。局党组全面履行管党治党职责，党员带头学。在按要求完成了各项规定学习任务的基础上，还运用“学习强国”“共产党员”“红星云”等平台，在党员中形成浓厚的学习氛围。“学习强国”人均积分一直领先全县，到目前为止，15名党员中10名党员积分达7万分以上，人均积分排名全县第一。我局以机关党建为抓手，积极探索“一个带头，五个面向”机制，不断拓宽学习教育主体，较好改变了“党内热火朝天，党外隔岸观火”的囧境，面向党外职工开放“主题党日”、“现场教学”、“实践教育”、“一课一片一实践”等党建活动，激发了干部职工学习热情。我局建立了党组抓总、支部牵头、党小组建到审计项目上的机关政治建设工作机制，把全面加强党对审计工作领导的要求落到实处，有效破解机关党建与业务工作“两张皮”问题。我局把“党要管党，从严治党”的要求落实到每一名党员，推动在审计人员家庭中形成高度统一的廉政共识，较好地解决了从严治党“入耳不入心”的问题，充分发挥党建引领作用。我局党建工作成绩突出，局机关党支部连续三年被评为县先进基层党支部。</w:t>
      </w:r>
    </w:p>
    <w:p>
      <w:p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3.狠抓乡村振兴，工作开展扎实有效</w:t>
      </w:r>
    </w:p>
    <w:p>
      <w:p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今年以来，我局乡村振兴工作队严守驻村工作纪律，与村支两委一同值班值守，工作开展扎实有效。一是持续认真组织学习党的二十大精神、习近平新时代中国特色社会主义思想，中央、省委关于“三农”工作一号文件精神，上级关于乡村振兴系列政策、制度、知识，上级领导历次重要讲话精神，坚持抓党建促乡村振兴，深入宣传贯彻关于巩固拓展脱贫攻坚成果、全面推进乡村振兴决策部署和政策要求,及时把上级精神送到田间地头，传遍千家万户，在乡村振兴一线落地生根。二是落实防返贫动态监测帮扶机制，精准采集全村农户信息、脱贫户监测户季度收入，完善信息资料，核实风险数据，对各类对象“一户一画像”，持续向群众宣传防止返贫监测对象申报政策“明白纸”，积极组织免费健康体检。三是推动乡村产业发展，及时落实商务部、移民局、乡村振兴局资金、项目支持，持续推进村竹制品加工帮扶车间建设，促进侗茶产业发展，积极做好消费帮扶八方助农增收集中行动，帮助农民增加收入。促进脱贫人口稳岗就业，积极组织2次近百人次参加的技能培训，提高务工水平，提升劳动效率。四是持续提升乡村治理水平，及时调处生产、生活中的矛盾，向上级部门反映村组缺水等问题，将问题消灭在萌牙状态。组织农村户厕问题摸排整改再“回头看”，搞准信息，布置及时整改。五是严守驻村纪律，积极落实市委第五交叉巡察组反馈问题整改，对上级督查反馈问题举一反三，立行立改。六是有序开展驻村轮换，按时按质完成了第二轮工作交接。七是扎实开展“幸福敲门、平安到家”走访恳谈活动。乡村振兴工作任重道远，我局将严格按照上级安排部署，不折不扣完成今后各项工作，力争在各个方面取得较大推动提升。</w:t>
      </w:r>
    </w:p>
    <w:p>
      <w:p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4.狠抓提级整改，工作成效可圈可点</w:t>
      </w:r>
    </w:p>
    <w:p>
      <w:pPr>
        <w:ind w:firstLine="640" w:firstLineChars="200"/>
        <w:rPr>
          <w:rFonts w:hint="eastAsia" w:ascii="楷体" w:hAnsi="楷体" w:eastAsia="楷体" w:cs="楷体"/>
          <w:i w:val="0"/>
          <w:iCs w:val="0"/>
          <w:caps w:val="0"/>
          <w:color w:val="000000"/>
          <w:spacing w:val="0"/>
          <w:sz w:val="32"/>
          <w:szCs w:val="32"/>
          <w:shd w:val="clear" w:fill="FFFFFF"/>
        </w:rPr>
      </w:pPr>
      <w:r>
        <w:rPr>
          <w:rFonts w:hint="eastAsia" w:ascii="楷体" w:hAnsi="楷体" w:eastAsia="楷体" w:cs="楷体"/>
          <w:sz w:val="32"/>
          <w:szCs w:val="32"/>
          <w:lang w:val="en-US" w:eastAsia="zh-CN"/>
        </w:rPr>
        <w:t>为认真贯彻落实市委县委巡察工作要求，进一步规范政府采购和招标投标市场秩序，整治行业乱象，根据县委统一部署，决定在城步全县范围内开展政府采购和招标投标中的违规违纪违法问题提级整改工作，我局为牵头单位，采取“四个确保”狠抓提级整改工作。一是确保组织机构到位。局党组高度重视，成立了领导机构和工作专班，召开了专题会议进行了安排部署，制定了《关于开展政府采购和招标投标中的违规违纪违法问题提级整改实施方案》，确保了组织力量。二是确保工作任务到位。我局组织县纪委监委、县发展和改革局、县财政局、县公安局等相关单位召开了联席会议。会上，确定了整改范围与重点、分工安排、整改措施及工作要求，明确了工作任务，压实了工作责任，充分调动了相关部门的积极性和创造性，确保此项工作得到持续推进和顺利开展。三是确保督促检查到位。我局联合县发改局、县财政局，抽调相关业务骨干6人组成联合检查组，针对政府采购和招投标项目多，但是自查问题较少的单位，作为重点关注对象上门督查。截至目前，审计发现和督促检查发现的9个问题，已全部整改到位，第二轮督查工作正有序推进，确保了督查实效。四是确保整改落实到位。在监督检查过程中，检查组向被查单位发出工作提示函，要求本次发现的问题在规定时限内整改到位，提前整改节奏，进一步确保整改工作的落实。通过本次监督检查，促进了有关单位的招投标备案资料的完善和政府采购的规范管理，确保了整改成效。</w:t>
      </w: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楷体" w:hAnsi="楷体" w:eastAsia="楷体" w:cs="楷体"/>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七、存在的问题及原因分析</w:t>
      </w:r>
    </w:p>
    <w:p>
      <w:pPr>
        <w:numPr>
          <w:ilvl w:val="0"/>
          <w:numId w:val="0"/>
        </w:numPr>
        <w:ind w:firstLine="640" w:firstLineChars="200"/>
        <w:rPr>
          <w:rFonts w:hint="eastAsia" w:ascii="楷体" w:hAnsi="楷体" w:eastAsia="楷体" w:cs="楷体"/>
          <w:i w:val="0"/>
          <w:iCs w:val="0"/>
          <w:caps w:val="0"/>
          <w:color w:val="000000"/>
          <w:spacing w:val="0"/>
          <w:sz w:val="32"/>
          <w:szCs w:val="32"/>
          <w:shd w:val="clear" w:fill="FFFFFF"/>
          <w:lang w:val="en-US" w:eastAsia="zh-CN"/>
        </w:rPr>
      </w:pPr>
      <w:r>
        <w:rPr>
          <w:rFonts w:hint="eastAsia" w:ascii="楷体" w:hAnsi="楷体" w:eastAsia="楷体" w:cs="楷体"/>
          <w:sz w:val="32"/>
          <w:szCs w:val="32"/>
          <w:lang w:val="en-US" w:eastAsia="zh-CN"/>
        </w:rPr>
        <w:t>为适应新时代审计工作要求，审计力量还存在不足，即将相继退休一大批老审计人员，目前仍然处在审计力量最薄弱的时期，新老交替严重青黄不接，现有人员压力很大，急需进入专业对口的公务员，业务素质亟待进一步提升；二是专业人员缺乏，需探索如何运用社会力量参与审计；三是审计发现问题整改处罚落实还需保持强力推进。</w:t>
      </w:r>
    </w:p>
    <w:p>
      <w:pPr>
        <w:pStyle w:val="4"/>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楷体" w:hAnsi="楷体" w:eastAsia="楷体" w:cs="楷体"/>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下一步改进措施</w:t>
      </w: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楷体" w:hAnsi="楷体" w:eastAsia="楷体" w:cs="楷体"/>
          <w:i w:val="0"/>
          <w:iCs w:val="0"/>
          <w:caps w:val="0"/>
          <w:color w:val="000000"/>
          <w:spacing w:val="0"/>
          <w:sz w:val="32"/>
          <w:szCs w:val="32"/>
          <w:shd w:val="clear" w:fill="FFFFFF"/>
          <w:lang w:val="en-US"/>
        </w:rPr>
      </w:pPr>
      <w:r>
        <w:rPr>
          <w:rFonts w:hint="eastAsia" w:ascii="楷体" w:hAnsi="楷体" w:eastAsia="楷体" w:cs="楷体"/>
          <w:b w:val="0"/>
          <w:bCs w:val="0"/>
          <w:i w:val="0"/>
          <w:iCs w:val="0"/>
          <w:caps w:val="0"/>
          <w:color w:val="000000"/>
          <w:spacing w:val="0"/>
          <w:sz w:val="32"/>
          <w:szCs w:val="32"/>
          <w:shd w:val="clear" w:fill="FFFFFF"/>
          <w:lang w:val="en-US" w:eastAsia="zh-CN"/>
        </w:rPr>
        <w:t>进一步厉行节约。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楷体" w:hAnsi="楷体" w:eastAsia="楷体" w:cs="楷体"/>
          <w:i w:val="0"/>
          <w:iCs w:val="0"/>
          <w:caps w:val="0"/>
          <w:color w:val="000000"/>
          <w:spacing w:val="0"/>
          <w:sz w:val="32"/>
          <w:szCs w:val="32"/>
        </w:rPr>
      </w:pPr>
      <w:r>
        <w:rPr>
          <w:rFonts w:hint="eastAsia" w:ascii="楷体" w:hAnsi="楷体" w:eastAsia="楷体" w:cs="楷体"/>
          <w:i w:val="0"/>
          <w:iCs w:val="0"/>
          <w:caps w:val="0"/>
          <w:color w:val="000000"/>
          <w:spacing w:val="0"/>
          <w:sz w:val="32"/>
          <w:szCs w:val="32"/>
          <w:shd w:val="clear" w:fill="FFFFFF"/>
        </w:rPr>
        <w:t>九、其他需要说明的情况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楷体" w:hAnsi="楷体" w:eastAsia="楷体" w:cs="楷体"/>
          <w:i w:val="0"/>
          <w:iCs w:val="0"/>
          <w:caps w:val="0"/>
          <w:color w:val="000000"/>
          <w:spacing w:val="0"/>
          <w:sz w:val="32"/>
          <w:szCs w:val="32"/>
          <w:shd w:val="clear" w:fill="FFFFFF"/>
          <w:lang w:val="en-US" w:eastAsia="zh-CN"/>
        </w:rPr>
      </w:pPr>
      <w:r>
        <w:rPr>
          <w:rFonts w:hint="eastAsia" w:ascii="楷体" w:hAnsi="楷体" w:eastAsia="楷体" w:cs="楷体"/>
          <w:i w:val="0"/>
          <w:iCs w:val="0"/>
          <w:caps w:val="0"/>
          <w:color w:val="000000"/>
          <w:spacing w:val="0"/>
          <w:sz w:val="32"/>
          <w:szCs w:val="32"/>
          <w:shd w:val="clear" w:fill="FFFFFF"/>
          <w:lang w:val="en-US" w:eastAsia="zh-CN"/>
        </w:rPr>
        <w:t>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楷体" w:hAnsi="楷体" w:eastAsia="楷体" w:cs="楷体"/>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报告应包括以下附件：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楷体" w:hAnsi="楷体" w:eastAsia="楷体" w:cs="楷体"/>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lang w:val="en-US" w:eastAsia="zh-CN"/>
        </w:rPr>
        <w:t>1.</w:t>
      </w:r>
      <w:r>
        <w:rPr>
          <w:rFonts w:hint="eastAsia" w:ascii="楷体" w:hAnsi="楷体" w:eastAsia="楷体" w:cs="楷体"/>
          <w:i w:val="0"/>
          <w:iCs w:val="0"/>
          <w:caps w:val="0"/>
          <w:color w:val="000000"/>
          <w:spacing w:val="0"/>
          <w:sz w:val="32"/>
          <w:szCs w:val="32"/>
          <w:shd w:val="clear" w:fill="FFFFFF"/>
        </w:rPr>
        <w:t>部门整体支出绩效评价基础数据表</w:t>
      </w:r>
      <w:r>
        <w:rPr>
          <w:rFonts w:hint="eastAsia" w:ascii="楷体" w:hAnsi="楷体" w:eastAsia="楷体" w:cs="楷体"/>
          <w:i w:val="0"/>
          <w:iCs w:val="0"/>
          <w:caps w:val="0"/>
          <w:color w:val="000000"/>
          <w:spacing w:val="0"/>
          <w:sz w:val="32"/>
          <w:szCs w:val="32"/>
          <w:shd w:val="clear" w:fill="FFFFFF"/>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楷体" w:hAnsi="楷体" w:eastAsia="楷体" w:cs="楷体"/>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lang w:val="en-US" w:eastAsia="zh-CN"/>
        </w:rPr>
        <w:t>2.</w:t>
      </w:r>
      <w:r>
        <w:rPr>
          <w:rFonts w:hint="eastAsia" w:ascii="楷体" w:hAnsi="楷体" w:eastAsia="楷体" w:cs="楷体"/>
          <w:i w:val="0"/>
          <w:iCs w:val="0"/>
          <w:caps w:val="0"/>
          <w:color w:val="000000"/>
          <w:spacing w:val="0"/>
          <w:sz w:val="32"/>
          <w:szCs w:val="32"/>
          <w:shd w:val="clear" w:fill="FFFFFF"/>
        </w:rPr>
        <w:t>部门整体支出绩效自评表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楷体" w:hAnsi="楷体" w:eastAsia="楷体" w:cs="楷体"/>
          <w:i w:val="0"/>
          <w:iCs w:val="0"/>
          <w:caps w:val="0"/>
          <w:color w:val="000000"/>
          <w:spacing w:val="0"/>
          <w:sz w:val="32"/>
          <w:szCs w:val="32"/>
          <w:shd w:val="clear" w:fill="FFFFFF"/>
          <w:lang w:val="en-US" w:eastAsia="zh-CN"/>
        </w:rPr>
      </w:pPr>
      <w:r>
        <w:rPr>
          <w:rFonts w:hint="eastAsia" w:ascii="楷体" w:hAnsi="楷体" w:eastAsia="楷体" w:cs="楷体"/>
          <w:i w:val="0"/>
          <w:iCs w:val="0"/>
          <w:caps w:val="0"/>
          <w:color w:val="000000"/>
          <w:spacing w:val="0"/>
          <w:sz w:val="32"/>
          <w:szCs w:val="32"/>
          <w:shd w:val="clear" w:fill="FFFFFF"/>
          <w:lang w:val="en-US" w:eastAsia="zh-CN"/>
        </w:rPr>
        <w:t>3、项目支出绩效自评表（每个项目支出一张表！）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楷体" w:hAnsi="楷体" w:eastAsia="楷体" w:cs="楷体"/>
          <w:i w:val="0"/>
          <w:iCs w:val="0"/>
          <w:caps w:val="0"/>
          <w:color w:val="000000"/>
          <w:spacing w:val="0"/>
          <w:sz w:val="32"/>
          <w:szCs w:val="32"/>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楷体" w:hAnsi="楷体" w:eastAsia="楷体" w:cs="楷体"/>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楷体" w:hAnsi="楷体" w:eastAsia="楷体" w:cs="楷体"/>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楷体" w:hAnsi="楷体" w:eastAsia="楷体" w:cs="楷体"/>
          <w:i w:val="0"/>
          <w:iCs w:val="0"/>
          <w:caps w:val="0"/>
          <w:color w:val="000000"/>
          <w:spacing w:val="0"/>
          <w:sz w:val="24"/>
          <w:szCs w:val="24"/>
        </w:rPr>
      </w:pP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楷体" w:hAnsi="楷体" w:eastAsia="楷体" w:cs="楷体"/>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楷体" w:hAnsi="楷体" w:eastAsia="楷体" w:cs="楷体"/>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楷体" w:hAnsi="楷体" w:eastAsia="楷体" w:cs="楷体"/>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楷体" w:hAnsi="楷体" w:eastAsia="楷体" w:cs="楷体"/>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楷体" w:hAnsi="楷体" w:eastAsia="楷体" w:cs="楷体"/>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楷体" w:hAnsi="楷体" w:eastAsia="楷体" w:cs="楷体"/>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楷体" w:hAnsi="楷体" w:eastAsia="楷体" w:cs="楷体"/>
          <w:i w:val="0"/>
          <w:iCs w:val="0"/>
          <w:caps w:val="0"/>
          <w:color w:val="000000"/>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楷体" w:hAnsi="楷体" w:eastAsia="楷体" w:cs="楷体"/>
          <w:i w:val="0"/>
          <w:iCs w:val="0"/>
          <w:caps w:val="0"/>
          <w:color w:val="000000"/>
          <w:spacing w:val="0"/>
          <w:sz w:val="32"/>
          <w:szCs w:val="32"/>
          <w:shd w:val="clear" w:fill="FFFFFF"/>
          <w:lang w:val="en-US" w:eastAsia="zh-CN"/>
        </w:rPr>
      </w:pPr>
    </w:p>
    <w:p>
      <w:pPr>
        <w:jc w:val="left"/>
        <w:rPr>
          <w:rFonts w:hint="eastAsia" w:ascii="楷体" w:hAnsi="楷体" w:eastAsia="楷体" w:cs="楷体"/>
          <w:b/>
          <w:bCs/>
          <w:sz w:val="30"/>
          <w:szCs w:val="30"/>
          <w:lang w:val="en-US" w:eastAsia="zh-CN"/>
        </w:rPr>
      </w:pPr>
    </w:p>
    <w:sectPr>
      <w:pgSz w:w="11906" w:h="16838"/>
      <w:pgMar w:top="1440" w:right="1134"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9E90FC"/>
    <w:multiLevelType w:val="singleLevel"/>
    <w:tmpl w:val="C99E90FC"/>
    <w:lvl w:ilvl="0" w:tentative="0">
      <w:start w:val="2"/>
      <w:numFmt w:val="chineseCounting"/>
      <w:suff w:val="nothing"/>
      <w:lvlText w:val="（%1）"/>
      <w:lvlJc w:val="left"/>
      <w:rPr>
        <w:rFonts w:hint="eastAsia"/>
      </w:rPr>
    </w:lvl>
  </w:abstractNum>
  <w:abstractNum w:abstractNumId="1">
    <w:nsid w:val="312060B7"/>
    <w:multiLevelType w:val="singleLevel"/>
    <w:tmpl w:val="312060B7"/>
    <w:lvl w:ilvl="0" w:tentative="0">
      <w:start w:val="3"/>
      <w:numFmt w:val="chineseCounting"/>
      <w:suff w:val="nothing"/>
      <w:lvlText w:val="%1、"/>
      <w:lvlJc w:val="left"/>
      <w:rPr>
        <w:rFonts w:hint="eastAsia"/>
      </w:rPr>
    </w:lvl>
  </w:abstractNum>
  <w:abstractNum w:abstractNumId="2">
    <w:nsid w:val="31DF0D33"/>
    <w:multiLevelType w:val="singleLevel"/>
    <w:tmpl w:val="31DF0D33"/>
    <w:lvl w:ilvl="0" w:tentative="0">
      <w:start w:val="2"/>
      <w:numFmt w:val="chineseCounting"/>
      <w:suff w:val="nothing"/>
      <w:lvlText w:val="（%1）"/>
      <w:lvlJc w:val="left"/>
      <w:rPr>
        <w:rFonts w:hint="eastAsia"/>
      </w:rPr>
    </w:lvl>
  </w:abstractNum>
  <w:abstractNum w:abstractNumId="3">
    <w:nsid w:val="4ADE50DA"/>
    <w:multiLevelType w:val="singleLevel"/>
    <w:tmpl w:val="4ADE50DA"/>
    <w:lvl w:ilvl="0" w:tentative="0">
      <w:start w:val="8"/>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3NjNiZGM0ZDg4MGEzM2NjZTMzNGMyOWJjN2JmN2IifQ=="/>
    <w:docVar w:name="KSO_WPS_MARK_KEY" w:val="2cad2da4-8c74-4208-b950-09c4ddb6f378"/>
  </w:docVars>
  <w:rsids>
    <w:rsidRoot w:val="00000000"/>
    <w:rsid w:val="02753F82"/>
    <w:rsid w:val="0FA21795"/>
    <w:rsid w:val="1EA33F65"/>
    <w:rsid w:val="269E5DD8"/>
    <w:rsid w:val="412730C9"/>
    <w:rsid w:val="4B72396B"/>
    <w:rsid w:val="5A9B7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First Indent 2"/>
    <w:basedOn w:val="3"/>
    <w:next w:val="1"/>
    <w:qFormat/>
    <w:uiPriority w:val="99"/>
    <w:pPr>
      <w:spacing w:before="100" w:beforeAutospacing="1"/>
      <w:ind w:firstLine="420" w:firstLineChars="200"/>
    </w:pPr>
    <w:rPr>
      <w:rFonts w:eastAsia="宋体"/>
    </w:rPr>
  </w:style>
  <w:style w:type="paragraph" w:styleId="3">
    <w:name w:val="Body Text Indent"/>
    <w:basedOn w:val="1"/>
    <w:next w:val="1"/>
    <w:link w:val="8"/>
    <w:uiPriority w:val="0"/>
    <w:pPr>
      <w:spacing w:after="120" w:afterLines="0" w:afterAutospacing="0"/>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List Paragraph"/>
    <w:basedOn w:val="1"/>
    <w:qFormat/>
    <w:uiPriority w:val="99"/>
    <w:pPr>
      <w:ind w:firstLine="420" w:firstLineChars="200"/>
    </w:pPr>
    <w:rPr>
      <w:rFonts w:ascii="Times New Roman" w:hAnsi="Times New Roman"/>
      <w:szCs w:val="24"/>
    </w:rPr>
  </w:style>
  <w:style w:type="character" w:customStyle="1" w:styleId="8">
    <w:name w:val="正文文本缩进 字符"/>
    <w:basedOn w:val="6"/>
    <w:link w:val="3"/>
    <w:uiPriority w:val="0"/>
    <w:rPr>
      <w:rFonts w:hint="default" w:ascii="Times New Roman" w:hAnsi="Times New Roman" w:eastAsia="仿宋_GB2312" w:cs="Times New Roman"/>
      <w:kern w:val="2"/>
      <w:sz w:val="28"/>
      <w:szCs w:val="28"/>
    </w:rPr>
  </w:style>
  <w:style w:type="character" w:customStyle="1" w:styleId="9">
    <w:name w:val="正文文本首行缩进 2 字符"/>
    <w:basedOn w:val="8"/>
    <w:uiPriority w:val="0"/>
    <w:rPr>
      <w:rFonts w:hint="default" w:ascii="Times New Roman" w:hAnsi="Times New Roman" w:eastAsia="仿宋_GB2312" w:cs="Times New Roman"/>
      <w:kern w:val="2"/>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1194</Words>
  <Characters>1306</Characters>
  <Lines>0</Lines>
  <Paragraphs>0</Paragraphs>
  <TotalTime>2</TotalTime>
  <ScaleCrop>false</ScaleCrop>
  <LinksUpToDate>false</LinksUpToDate>
  <CharactersWithSpaces>1314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2021-09-17T07:11:00Z</dcterms:created>
  <dc:creator>Administrator</dc:creator>
  <cp:lastModifiedBy>Administrator</cp:lastModifiedBy>
  <dcterms:modified xsi:type="dcterms:W3CDTF">2024-05-30T07:57:47Z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D1BA0F076F3F45F5A4EC113A94463AE6_12</vt:lpwstr>
  </property>
</Properties>
</file>