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color w:val="FF0000"/>
          <w:spacing w:val="-23"/>
          <w:w w:val="80"/>
          <w:sz w:val="90"/>
          <w:szCs w:val="90"/>
          <w:lang w:val="en-US" w:eastAsia="zh-CN"/>
        </w:rPr>
      </w:pPr>
      <w:r>
        <w:rPr>
          <w:rFonts w:hint="eastAsia" w:eastAsiaTheme="minorEastAsia"/>
          <w:b/>
          <w:bCs/>
          <w:color w:val="FF0000"/>
          <w:spacing w:val="-23"/>
          <w:w w:val="80"/>
          <w:sz w:val="90"/>
          <w:szCs w:val="90"/>
          <w:lang w:val="en-US" w:eastAsia="zh-CN"/>
        </w:rPr>
        <w:t>城步苗族自治县民政局文件</w:t>
      </w:r>
    </w:p>
    <w:p>
      <w:pPr>
        <w:jc w:val="center"/>
        <w:rPr>
          <w:rFonts w:hint="default"/>
          <w:sz w:val="32"/>
          <w:szCs w:val="32"/>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城步苗族自治县民政局</w:t>
      </w:r>
    </w:p>
    <w:p>
      <w:pPr>
        <w:jc w:val="center"/>
        <w:rPr>
          <w:rFonts w:hint="eastAsia" w:ascii="黑体" w:hAnsi="黑体" w:eastAsia="黑体" w:cs="黑体"/>
          <w:sz w:val="32"/>
          <w:szCs w:val="32"/>
        </w:rPr>
      </w:pPr>
      <w:r>
        <w:rPr>
          <w:rFonts w:hint="eastAsia" w:ascii="黑体" w:hAnsi="黑体" w:eastAsia="黑体" w:cs="黑体"/>
          <w:sz w:val="32"/>
          <w:szCs w:val="32"/>
        </w:rPr>
        <w:t>关于印发《开展全</w:t>
      </w:r>
      <w:r>
        <w:rPr>
          <w:rFonts w:hint="eastAsia" w:ascii="黑体" w:hAnsi="黑体" w:eastAsia="黑体" w:cs="黑体"/>
          <w:sz w:val="32"/>
          <w:szCs w:val="32"/>
          <w:lang w:eastAsia="zh-CN"/>
        </w:rPr>
        <w:t>县</w:t>
      </w:r>
      <w:r>
        <w:rPr>
          <w:rFonts w:hint="eastAsia" w:ascii="黑体" w:hAnsi="黑体" w:eastAsia="黑体" w:cs="黑体"/>
          <w:sz w:val="32"/>
          <w:szCs w:val="32"/>
        </w:rPr>
        <w:t>农村低保和</w:t>
      </w:r>
      <w:r>
        <w:rPr>
          <w:rFonts w:hint="eastAsia" w:ascii="黑体" w:hAnsi="黑体" w:eastAsia="黑体" w:cs="黑体"/>
          <w:sz w:val="32"/>
          <w:szCs w:val="32"/>
          <w:lang w:eastAsia="zh-CN"/>
        </w:rPr>
        <w:t>社会保障</w:t>
      </w:r>
      <w:r>
        <w:rPr>
          <w:rFonts w:hint="eastAsia" w:ascii="黑体" w:hAnsi="黑体" w:eastAsia="黑体" w:cs="黑体"/>
          <w:sz w:val="32"/>
          <w:szCs w:val="32"/>
        </w:rPr>
        <w:t>兜底脱贫对象</w:t>
      </w:r>
      <w:r>
        <w:rPr>
          <w:rFonts w:hint="eastAsia" w:ascii="黑体" w:hAnsi="黑体" w:eastAsia="黑体" w:cs="黑体"/>
          <w:sz w:val="32"/>
          <w:szCs w:val="32"/>
          <w:lang w:eastAsia="zh-CN"/>
        </w:rPr>
        <w:t>认定清理整顿</w:t>
      </w:r>
      <w:r>
        <w:rPr>
          <w:rFonts w:hint="eastAsia" w:ascii="黑体" w:hAnsi="黑体" w:eastAsia="黑体" w:cs="黑体"/>
          <w:sz w:val="32"/>
          <w:szCs w:val="32"/>
        </w:rPr>
        <w:t>“回头看”工作实施方案》的通知</w:t>
      </w:r>
    </w:p>
    <w:p>
      <w:pPr>
        <w:rPr>
          <w:rFonts w:hint="default"/>
          <w:sz w:val="28"/>
          <w:szCs w:val="28"/>
        </w:rPr>
      </w:pP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各乡镇</w:t>
      </w:r>
      <w:r>
        <w:rPr>
          <w:rFonts w:hint="eastAsia" w:ascii="仿宋" w:hAnsi="仿宋" w:eastAsia="仿宋" w:cs="仿宋"/>
          <w:sz w:val="32"/>
          <w:szCs w:val="32"/>
          <w:lang w:eastAsia="zh-CN"/>
        </w:rPr>
        <w:t>民政办：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现将《开展全</w:t>
      </w:r>
      <w:r>
        <w:rPr>
          <w:rFonts w:hint="eastAsia" w:ascii="仿宋" w:hAnsi="仿宋" w:eastAsia="仿宋" w:cs="仿宋"/>
          <w:sz w:val="32"/>
          <w:szCs w:val="32"/>
          <w:lang w:eastAsia="zh-CN"/>
        </w:rPr>
        <w:t>县</w:t>
      </w:r>
      <w:r>
        <w:rPr>
          <w:rFonts w:hint="eastAsia" w:ascii="仿宋" w:hAnsi="仿宋" w:eastAsia="仿宋" w:cs="仿宋"/>
          <w:sz w:val="32"/>
          <w:szCs w:val="32"/>
        </w:rPr>
        <w:t>农村低保和</w:t>
      </w:r>
      <w:r>
        <w:rPr>
          <w:rFonts w:hint="eastAsia" w:ascii="仿宋" w:hAnsi="仿宋" w:eastAsia="仿宋" w:cs="仿宋"/>
          <w:sz w:val="32"/>
          <w:szCs w:val="32"/>
          <w:lang w:eastAsia="zh-CN"/>
        </w:rPr>
        <w:t>社会保障</w:t>
      </w:r>
      <w:r>
        <w:rPr>
          <w:rFonts w:hint="eastAsia" w:ascii="仿宋" w:hAnsi="仿宋" w:eastAsia="仿宋" w:cs="仿宋"/>
          <w:sz w:val="32"/>
          <w:szCs w:val="32"/>
        </w:rPr>
        <w:t>兜底脱贫对象</w:t>
      </w:r>
      <w:r>
        <w:rPr>
          <w:rFonts w:hint="eastAsia" w:ascii="仿宋" w:hAnsi="仿宋" w:eastAsia="仿宋" w:cs="仿宋"/>
          <w:sz w:val="32"/>
          <w:szCs w:val="32"/>
          <w:lang w:eastAsia="zh-CN"/>
        </w:rPr>
        <w:t>认定清理整顿</w:t>
      </w:r>
      <w:r>
        <w:rPr>
          <w:rFonts w:hint="eastAsia" w:ascii="仿宋" w:hAnsi="仿宋" w:eastAsia="仿宋" w:cs="仿宋"/>
          <w:sz w:val="32"/>
          <w:szCs w:val="32"/>
        </w:rPr>
        <w:t>“回头看”工作实施方案》印发给你们，</w:t>
      </w:r>
      <w:r>
        <w:rPr>
          <w:rFonts w:hint="eastAsia" w:ascii="仿宋" w:hAnsi="仿宋" w:eastAsia="仿宋" w:cs="仿宋"/>
          <w:sz w:val="32"/>
          <w:szCs w:val="32"/>
          <w:lang w:eastAsia="zh-CN"/>
        </w:rPr>
        <w:t>请</w:t>
      </w:r>
      <w:r>
        <w:rPr>
          <w:rFonts w:hint="eastAsia" w:ascii="仿宋" w:hAnsi="仿宋" w:eastAsia="仿宋" w:cs="仿宋"/>
          <w:sz w:val="32"/>
          <w:szCs w:val="32"/>
        </w:rPr>
        <w:t>认真遵照执行。</w:t>
      </w:r>
    </w:p>
    <w:p>
      <w:pPr>
        <w:ind w:firstLine="640" w:firstLineChars="200"/>
        <w:jc w:val="right"/>
        <w:rPr>
          <w:rFonts w:hint="eastAsia" w:ascii="仿宋" w:hAnsi="仿宋" w:eastAsia="仿宋" w:cs="仿宋"/>
          <w:sz w:val="32"/>
          <w:szCs w:val="32"/>
          <w:lang w:eastAsia="zh-CN"/>
        </w:rPr>
      </w:pPr>
    </w:p>
    <w:p>
      <w:pPr>
        <w:ind w:firstLine="640" w:firstLineChars="200"/>
        <w:jc w:val="right"/>
        <w:rPr>
          <w:rFonts w:hint="eastAsia" w:ascii="仿宋" w:hAnsi="仿宋" w:eastAsia="仿宋" w:cs="仿宋"/>
          <w:sz w:val="32"/>
          <w:szCs w:val="32"/>
          <w:lang w:eastAsia="zh-CN"/>
        </w:rPr>
      </w:pPr>
    </w:p>
    <w:p>
      <w:pPr>
        <w:ind w:firstLine="640" w:firstLineChars="200"/>
        <w:jc w:val="right"/>
        <w:rPr>
          <w:rFonts w:hint="eastAsia" w:ascii="仿宋" w:hAnsi="仿宋" w:eastAsia="仿宋" w:cs="仿宋"/>
          <w:sz w:val="32"/>
          <w:szCs w:val="32"/>
          <w:lang w:eastAsia="zh-CN"/>
        </w:rPr>
      </w:pPr>
    </w:p>
    <w:p>
      <w:pPr>
        <w:ind w:firstLine="640" w:firstLineChars="200"/>
        <w:jc w:val="right"/>
        <w:rPr>
          <w:rFonts w:hint="eastAsia" w:ascii="仿宋" w:hAnsi="仿宋" w:eastAsia="仿宋" w:cs="仿宋"/>
          <w:sz w:val="32"/>
          <w:szCs w:val="32"/>
          <w:lang w:eastAsia="zh-CN"/>
        </w:rPr>
      </w:pPr>
    </w:p>
    <w:p>
      <w:pPr>
        <w:ind w:firstLine="640" w:firstLineChars="200"/>
        <w:jc w:val="right"/>
        <w:rPr>
          <w:rFonts w:hint="eastAsia" w:ascii="仿宋" w:hAnsi="仿宋" w:eastAsia="仿宋" w:cs="仿宋"/>
          <w:sz w:val="32"/>
          <w:szCs w:val="32"/>
          <w:lang w:eastAsia="zh-CN"/>
        </w:rPr>
      </w:pPr>
    </w:p>
    <w:p>
      <w:pPr>
        <w:ind w:firstLine="640" w:firstLineChars="200"/>
        <w:jc w:val="right"/>
        <w:rPr>
          <w:rFonts w:hint="eastAsia" w:ascii="仿宋" w:hAnsi="仿宋" w:eastAsia="仿宋" w:cs="仿宋"/>
          <w:sz w:val="32"/>
          <w:szCs w:val="32"/>
        </w:rPr>
      </w:pPr>
      <w:r>
        <w:rPr>
          <w:rFonts w:hint="eastAsia" w:ascii="仿宋" w:hAnsi="仿宋" w:eastAsia="仿宋" w:cs="仿宋"/>
          <w:sz w:val="32"/>
          <w:szCs w:val="32"/>
          <w:lang w:eastAsia="zh-CN"/>
        </w:rPr>
        <w:t>城步苗族自治县</w:t>
      </w:r>
      <w:r>
        <w:rPr>
          <w:rFonts w:hint="eastAsia" w:ascii="仿宋" w:hAnsi="仿宋" w:eastAsia="仿宋" w:cs="仿宋"/>
          <w:sz w:val="32"/>
          <w:szCs w:val="32"/>
        </w:rPr>
        <w:t>民政局</w:t>
      </w:r>
    </w:p>
    <w:p>
      <w:pPr>
        <w:jc w:val="right"/>
        <w:rPr>
          <w:rFonts w:hint="eastAsia" w:ascii="仿宋" w:hAnsi="仿宋" w:eastAsia="仿宋" w:cs="仿宋"/>
          <w:sz w:val="32"/>
          <w:szCs w:val="32"/>
        </w:rPr>
      </w:pPr>
      <w:r>
        <w:rPr>
          <w:rFonts w:hint="eastAsia" w:ascii="仿宋" w:hAnsi="仿宋" w:eastAsia="仿宋" w:cs="仿宋"/>
          <w:sz w:val="32"/>
          <w:szCs w:val="32"/>
        </w:rPr>
        <w:t>2017年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p>
    <w:p>
      <w:pPr>
        <w:jc w:val="center"/>
        <w:rPr>
          <w:rFonts w:hint="default"/>
          <w:sz w:val="30"/>
          <w:szCs w:val="30"/>
        </w:rPr>
      </w:pPr>
    </w:p>
    <w:p>
      <w:pPr>
        <w:jc w:val="center"/>
        <w:rPr>
          <w:rFonts w:hint="default"/>
          <w:sz w:val="30"/>
          <w:szCs w:val="30"/>
        </w:rPr>
      </w:pPr>
    </w:p>
    <w:p>
      <w:pPr>
        <w:jc w:val="center"/>
        <w:rPr>
          <w:rFonts w:hint="default"/>
          <w:sz w:val="30"/>
          <w:szCs w:val="30"/>
        </w:rPr>
      </w:pPr>
    </w:p>
    <w:p>
      <w:pPr>
        <w:jc w:val="center"/>
        <w:rPr>
          <w:rFonts w:hint="default"/>
          <w:sz w:val="30"/>
          <w:szCs w:val="30"/>
        </w:rPr>
      </w:pPr>
    </w:p>
    <w:p>
      <w:pPr>
        <w:jc w:val="center"/>
        <w:rPr>
          <w:rFonts w:hint="eastAsia" w:ascii="黑体" w:hAnsi="黑体" w:eastAsia="黑体" w:cs="黑体"/>
          <w:sz w:val="36"/>
          <w:szCs w:val="36"/>
        </w:rPr>
      </w:pPr>
      <w:r>
        <w:rPr>
          <w:rFonts w:hint="eastAsia" w:ascii="黑体" w:hAnsi="黑体" w:eastAsia="黑体" w:cs="黑体"/>
          <w:sz w:val="36"/>
          <w:szCs w:val="36"/>
        </w:rPr>
        <w:t>开展全</w:t>
      </w:r>
      <w:r>
        <w:rPr>
          <w:rFonts w:hint="eastAsia" w:ascii="黑体" w:hAnsi="黑体" w:eastAsia="黑体" w:cs="黑体"/>
          <w:sz w:val="36"/>
          <w:szCs w:val="36"/>
          <w:lang w:eastAsia="zh-CN"/>
        </w:rPr>
        <w:t>县</w:t>
      </w:r>
      <w:r>
        <w:rPr>
          <w:rFonts w:hint="eastAsia" w:ascii="黑体" w:hAnsi="黑体" w:eastAsia="黑体" w:cs="黑体"/>
          <w:sz w:val="36"/>
          <w:szCs w:val="36"/>
        </w:rPr>
        <w:t>农村低保和</w:t>
      </w:r>
      <w:r>
        <w:rPr>
          <w:rFonts w:hint="eastAsia" w:ascii="黑体" w:hAnsi="黑体" w:eastAsia="黑体" w:cs="黑体"/>
          <w:sz w:val="36"/>
          <w:szCs w:val="36"/>
          <w:lang w:eastAsia="zh-CN"/>
        </w:rPr>
        <w:t>社会保障</w:t>
      </w:r>
      <w:r>
        <w:rPr>
          <w:rFonts w:hint="eastAsia" w:ascii="黑体" w:hAnsi="黑体" w:eastAsia="黑体" w:cs="黑体"/>
          <w:sz w:val="36"/>
          <w:szCs w:val="36"/>
        </w:rPr>
        <w:t>兜底脱贫对象</w:t>
      </w:r>
    </w:p>
    <w:p>
      <w:pPr>
        <w:jc w:val="center"/>
        <w:rPr>
          <w:rFonts w:hint="eastAsia" w:ascii="黑体" w:hAnsi="黑体" w:eastAsia="黑体" w:cs="黑体"/>
          <w:sz w:val="36"/>
          <w:szCs w:val="36"/>
        </w:rPr>
      </w:pPr>
      <w:r>
        <w:rPr>
          <w:rFonts w:hint="eastAsia" w:ascii="黑体" w:hAnsi="黑体" w:eastAsia="黑体" w:cs="黑体"/>
          <w:sz w:val="36"/>
          <w:szCs w:val="36"/>
          <w:lang w:eastAsia="zh-CN"/>
        </w:rPr>
        <w:t>认定清理整顿</w:t>
      </w:r>
      <w:r>
        <w:rPr>
          <w:rFonts w:hint="eastAsia" w:ascii="黑体" w:hAnsi="黑体" w:eastAsia="黑体" w:cs="黑体"/>
          <w:sz w:val="36"/>
          <w:szCs w:val="36"/>
        </w:rPr>
        <w:t>“回头看”工作实施方案</w:t>
      </w:r>
    </w:p>
    <w:p>
      <w:pPr>
        <w:ind w:firstLine="560" w:firstLineChars="200"/>
        <w:rPr>
          <w:rFonts w:hint="default"/>
          <w:sz w:val="28"/>
          <w:szCs w:val="28"/>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今年5月至</w:t>
      </w:r>
      <w:r>
        <w:rPr>
          <w:rFonts w:hint="eastAsia" w:ascii="仿宋" w:hAnsi="仿宋" w:eastAsia="仿宋" w:cs="仿宋"/>
          <w:sz w:val="32"/>
          <w:szCs w:val="32"/>
          <w:lang w:val="en-US" w:eastAsia="zh-CN"/>
        </w:rPr>
        <w:t>7</w:t>
      </w:r>
      <w:r>
        <w:rPr>
          <w:rFonts w:hint="eastAsia" w:ascii="仿宋" w:hAnsi="仿宋" w:eastAsia="仿宋" w:cs="仿宋"/>
          <w:sz w:val="32"/>
          <w:szCs w:val="32"/>
        </w:rPr>
        <w:t>月底，我</w:t>
      </w:r>
      <w:r>
        <w:rPr>
          <w:rFonts w:hint="eastAsia" w:ascii="仿宋" w:hAnsi="仿宋" w:eastAsia="仿宋" w:cs="仿宋"/>
          <w:sz w:val="32"/>
          <w:szCs w:val="32"/>
          <w:lang w:eastAsia="zh-CN"/>
        </w:rPr>
        <w:t>县</w:t>
      </w:r>
      <w:r>
        <w:rPr>
          <w:rFonts w:hint="eastAsia" w:ascii="仿宋" w:hAnsi="仿宋" w:eastAsia="仿宋" w:cs="仿宋"/>
          <w:sz w:val="32"/>
          <w:szCs w:val="32"/>
        </w:rPr>
        <w:t>开展了农村低保和社会保障兜底脱贫对象认定清理整顿工作，取得了一定成效</w:t>
      </w:r>
      <w:r>
        <w:rPr>
          <w:rFonts w:hint="eastAsia" w:ascii="仿宋" w:hAnsi="仿宋" w:eastAsia="仿宋" w:cs="仿宋"/>
          <w:sz w:val="32"/>
          <w:szCs w:val="32"/>
          <w:lang w:eastAsia="zh-CN"/>
        </w:rPr>
        <w:t>。</w:t>
      </w:r>
      <w:r>
        <w:rPr>
          <w:rFonts w:hint="eastAsia" w:ascii="仿宋" w:hAnsi="仿宋" w:eastAsia="仿宋" w:cs="仿宋"/>
          <w:sz w:val="32"/>
          <w:szCs w:val="32"/>
        </w:rPr>
        <w:t>但是，通过自查、上级主管部门抽查和省脱贫攻坚常态化督查，发现各地评定低保标准不一、错保、漏保、死亡保(主要是清理整顿前的)、程序不规范、材料不齐全、政策宣传不到位等问题仍然存在，根据</w:t>
      </w:r>
      <w:r>
        <w:rPr>
          <w:rFonts w:hint="eastAsia" w:ascii="仿宋" w:hAnsi="仿宋" w:eastAsia="仿宋" w:cs="仿宋"/>
          <w:sz w:val="32"/>
          <w:szCs w:val="32"/>
          <w:lang w:eastAsia="zh-CN"/>
        </w:rPr>
        <w:t>省民政厅</w:t>
      </w:r>
      <w:r>
        <w:rPr>
          <w:rFonts w:hint="eastAsia" w:ascii="仿宋" w:hAnsi="仿宋" w:eastAsia="仿宋" w:cs="仿宋"/>
          <w:sz w:val="32"/>
          <w:szCs w:val="32"/>
          <w:lang w:val="en-US" w:eastAsia="zh-CN"/>
        </w:rPr>
        <w:t>11月20日电视电话会议精神</w:t>
      </w:r>
      <w:r>
        <w:rPr>
          <w:rFonts w:hint="eastAsia" w:ascii="仿宋" w:hAnsi="仿宋" w:eastAsia="仿宋" w:cs="仿宋"/>
          <w:sz w:val="32"/>
          <w:szCs w:val="32"/>
        </w:rPr>
        <w:t>，为进一步加强和改进</w:t>
      </w:r>
      <w:r>
        <w:rPr>
          <w:rFonts w:hint="eastAsia" w:ascii="仿宋" w:hAnsi="仿宋" w:eastAsia="仿宋" w:cs="仿宋"/>
          <w:sz w:val="32"/>
          <w:szCs w:val="32"/>
          <w:lang w:eastAsia="zh-CN"/>
        </w:rPr>
        <w:t>农村</w:t>
      </w:r>
      <w:r>
        <w:rPr>
          <w:rFonts w:hint="eastAsia" w:ascii="仿宋" w:hAnsi="仿宋" w:eastAsia="仿宋" w:cs="仿宋"/>
          <w:sz w:val="32"/>
          <w:szCs w:val="32"/>
        </w:rPr>
        <w:t>低保工作，规范</w:t>
      </w:r>
      <w:r>
        <w:rPr>
          <w:rFonts w:hint="eastAsia" w:ascii="仿宋" w:hAnsi="仿宋" w:eastAsia="仿宋" w:cs="仿宋"/>
          <w:sz w:val="32"/>
          <w:szCs w:val="32"/>
          <w:lang w:eastAsia="zh-CN"/>
        </w:rPr>
        <w:t>农村</w:t>
      </w:r>
      <w:r>
        <w:rPr>
          <w:rFonts w:hint="eastAsia" w:ascii="仿宋" w:hAnsi="仿宋" w:eastAsia="仿宋" w:cs="仿宋"/>
          <w:sz w:val="32"/>
          <w:szCs w:val="32"/>
        </w:rPr>
        <w:t>低保管理，真正做到</w:t>
      </w:r>
      <w:r>
        <w:rPr>
          <w:rFonts w:hint="eastAsia" w:ascii="仿宋" w:hAnsi="仿宋" w:eastAsia="仿宋" w:cs="仿宋"/>
          <w:sz w:val="32"/>
          <w:szCs w:val="32"/>
          <w:lang w:eastAsia="zh-CN"/>
        </w:rPr>
        <w:t>农村</w:t>
      </w:r>
      <w:r>
        <w:rPr>
          <w:rFonts w:hint="eastAsia" w:ascii="仿宋" w:hAnsi="仿宋" w:eastAsia="仿宋" w:cs="仿宋"/>
          <w:sz w:val="32"/>
          <w:szCs w:val="32"/>
        </w:rPr>
        <w:t>低保“应保尽保、应退尽退”，经局党组研究，决定从2017年</w:t>
      </w:r>
      <w:r>
        <w:rPr>
          <w:rFonts w:hint="eastAsia" w:ascii="仿宋" w:hAnsi="仿宋" w:eastAsia="仿宋" w:cs="仿宋"/>
          <w:sz w:val="32"/>
          <w:szCs w:val="32"/>
          <w:lang w:val="en-US" w:eastAsia="zh-CN"/>
        </w:rPr>
        <w:t>12</w:t>
      </w:r>
      <w:r>
        <w:rPr>
          <w:rFonts w:hint="eastAsia" w:ascii="仿宋" w:hAnsi="仿宋" w:eastAsia="仿宋" w:cs="仿宋"/>
          <w:sz w:val="32"/>
          <w:szCs w:val="32"/>
        </w:rPr>
        <w:t>月10日至</w:t>
      </w:r>
      <w:r>
        <w:rPr>
          <w:rFonts w:hint="eastAsia" w:ascii="仿宋" w:hAnsi="仿宋" w:eastAsia="仿宋" w:cs="仿宋"/>
          <w:sz w:val="32"/>
          <w:szCs w:val="32"/>
          <w:lang w:val="en-US" w:eastAsia="zh-CN"/>
        </w:rPr>
        <w:t>2018年3</w:t>
      </w:r>
      <w:r>
        <w:rPr>
          <w:rFonts w:hint="eastAsia" w:ascii="仿宋" w:hAnsi="仿宋" w:eastAsia="仿宋" w:cs="仿宋"/>
          <w:sz w:val="32"/>
          <w:szCs w:val="32"/>
        </w:rPr>
        <w:t>月</w:t>
      </w:r>
      <w:r>
        <w:rPr>
          <w:rFonts w:hint="eastAsia" w:ascii="仿宋" w:hAnsi="仿宋" w:eastAsia="仿宋" w:cs="仿宋"/>
          <w:sz w:val="32"/>
          <w:szCs w:val="32"/>
          <w:lang w:val="en-US" w:eastAsia="zh-CN"/>
        </w:rPr>
        <w:t>15日</w:t>
      </w:r>
      <w:r>
        <w:rPr>
          <w:rFonts w:hint="eastAsia" w:ascii="仿宋" w:hAnsi="仿宋" w:eastAsia="仿宋" w:cs="仿宋"/>
          <w:sz w:val="32"/>
          <w:szCs w:val="32"/>
        </w:rPr>
        <w:t>在全</w:t>
      </w:r>
      <w:r>
        <w:rPr>
          <w:rFonts w:hint="eastAsia" w:ascii="仿宋" w:hAnsi="仿宋" w:eastAsia="仿宋" w:cs="仿宋"/>
          <w:sz w:val="32"/>
          <w:szCs w:val="32"/>
          <w:lang w:eastAsia="zh-CN"/>
        </w:rPr>
        <w:t>县</w:t>
      </w:r>
      <w:r>
        <w:rPr>
          <w:rFonts w:hint="eastAsia" w:ascii="仿宋" w:hAnsi="仿宋" w:eastAsia="仿宋" w:cs="仿宋"/>
          <w:sz w:val="32"/>
          <w:szCs w:val="32"/>
        </w:rPr>
        <w:t>农村低保和</w:t>
      </w:r>
      <w:r>
        <w:rPr>
          <w:rFonts w:hint="eastAsia" w:ascii="仿宋" w:hAnsi="仿宋" w:eastAsia="仿宋" w:cs="仿宋"/>
          <w:sz w:val="32"/>
          <w:szCs w:val="32"/>
          <w:lang w:eastAsia="zh-CN"/>
        </w:rPr>
        <w:t>社会保障</w:t>
      </w:r>
      <w:r>
        <w:rPr>
          <w:rFonts w:hint="eastAsia" w:ascii="仿宋" w:hAnsi="仿宋" w:eastAsia="仿宋" w:cs="仿宋"/>
          <w:sz w:val="32"/>
          <w:szCs w:val="32"/>
        </w:rPr>
        <w:t>兜底脱贫对象</w:t>
      </w:r>
      <w:r>
        <w:rPr>
          <w:rFonts w:hint="eastAsia" w:ascii="仿宋" w:hAnsi="仿宋" w:eastAsia="仿宋" w:cs="仿宋"/>
          <w:sz w:val="32"/>
          <w:szCs w:val="32"/>
          <w:lang w:eastAsia="zh-CN"/>
        </w:rPr>
        <w:t>认定清理整顿</w:t>
      </w:r>
      <w:r>
        <w:rPr>
          <w:rFonts w:hint="eastAsia" w:ascii="仿宋" w:hAnsi="仿宋" w:eastAsia="仿宋" w:cs="仿宋"/>
          <w:sz w:val="32"/>
          <w:szCs w:val="32"/>
        </w:rPr>
        <w:t>“回头看”工作，特制订如下实施方案：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一、工作目标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农村低保是国家保障农村困难群众基本生活的基础性制度，是打赢脱贫攻坚战的兜底性重要举措。开展低保对象精准识别和农村低保对象</w:t>
      </w:r>
      <w:r>
        <w:rPr>
          <w:rFonts w:hint="eastAsia" w:ascii="仿宋" w:hAnsi="仿宋" w:eastAsia="仿宋" w:cs="仿宋"/>
          <w:sz w:val="32"/>
          <w:szCs w:val="32"/>
          <w:lang w:eastAsia="zh-CN"/>
        </w:rPr>
        <w:t>清理整顿</w:t>
      </w:r>
      <w:r>
        <w:rPr>
          <w:rFonts w:hint="eastAsia" w:ascii="仿宋" w:hAnsi="仿宋" w:eastAsia="仿宋" w:cs="仿宋"/>
          <w:sz w:val="32"/>
          <w:szCs w:val="32"/>
        </w:rPr>
        <w:t>“回头看”工作，更好的发挥低保制度在保障困难群众基本生活、助力脱贫攻坚等方面的积极作用。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二、重点任务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展农村低保对象清理整顿“回头看”工作要以问题为导向，全面普查农村低保政策落实、工作实施和管理服务、农村低保制度与扶贫开发政策有效衔接等方面存在的问题，认真分析原因，严肃整改问题，进一步提升农村低保工作科学化、规范化、精细化水平。</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(一)农村低保政策落实情况。</w:t>
      </w:r>
      <w:r>
        <w:rPr>
          <w:rFonts w:hint="eastAsia" w:ascii="仿宋" w:hAnsi="仿宋" w:eastAsia="仿宋" w:cs="仿宋"/>
          <w:sz w:val="32"/>
          <w:szCs w:val="32"/>
        </w:rPr>
        <w:t>一是全面普查有关农村低保对象认定的各项制度规定及其实施情况，主要包括入户调查、抽查、民主评议、审核审批、公开公示、经济状况核对、农村低保经办人员和村(居)干部近亲属享受农村低保备案、责任追究等制度的落实情况。二是纠正和杜绝分配农村低保指标、不按家庭施保(除困难家庭中丧失劳动能力且单独立户的成年重度残疾人、脱离家庭在宗教场所居住三年以上(含三年)的生活困难宗教教职人员和生活困难靠家庭供养且无法单独立户的成年无业重度残疾人外)的问题。三是纠正不入户调查(或入户调查了但被调查未签字)、不公示、不民主评议、不开展定期复核、不计算收入、不按标施保、错保、漏保、死亡保、不应保尽保等问题。四是清理农村低保档案材料是否规范、完整、真实，病残证明是否办理，授权书上近三代内直系亲属是否签字、是否提供身份证复印件，申请对象家庭经济状况申报表和入户调查表上内容是否都如实填写;“</w:t>
      </w:r>
      <w:r>
        <w:rPr>
          <w:rFonts w:hint="eastAsia" w:ascii="仿宋" w:hAnsi="仿宋" w:eastAsia="仿宋" w:cs="仿宋"/>
          <w:sz w:val="32"/>
          <w:szCs w:val="32"/>
          <w:lang w:eastAsia="zh-CN"/>
        </w:rPr>
        <w:t>湖南省</w:t>
      </w:r>
      <w:r>
        <w:rPr>
          <w:rFonts w:hint="eastAsia" w:ascii="仿宋" w:hAnsi="仿宋" w:eastAsia="仿宋" w:cs="仿宋"/>
          <w:sz w:val="32"/>
          <w:szCs w:val="32"/>
        </w:rPr>
        <w:t>社会救助管理信息系统”数据是否准确、是否及时更新等问题。五是纠正农村低保政策群众知晓率不高的问题。</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(二)农村低保制度与扶贫开发政策衔接情况。</w:t>
      </w:r>
      <w:r>
        <w:rPr>
          <w:rFonts w:hint="eastAsia" w:ascii="仿宋" w:hAnsi="仿宋" w:eastAsia="仿宋" w:cs="仿宋"/>
          <w:sz w:val="32"/>
          <w:szCs w:val="32"/>
        </w:rPr>
        <w:t>全面普查符合条件的建档立卡贫困人口没有纳入农村低保情况，符合条件的农村低保对象没有纳入建档立卡情况，建档立卡贫困人口中需要农村低保兜底脱贫情况，以及不在建档立卡范围内农村低保对象的义务教育、基本医疗、安全住房保障政策落实情况。是否完成农村低保贫困户档案资料复印、移交和归档工作。</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(三)农村低保政策实施中的违规违纪问题。</w:t>
      </w:r>
      <w:r>
        <w:rPr>
          <w:rFonts w:hint="eastAsia" w:ascii="仿宋" w:hAnsi="仿宋" w:eastAsia="仿宋" w:cs="仿宋"/>
          <w:sz w:val="32"/>
          <w:szCs w:val="32"/>
        </w:rPr>
        <w:t>重点核查是否存在平均或轮流发放低保，或绕过审核审批程序，不经调查直接将某类群体或个人纳入的情况;是否存在“人情保”、“关系保”、“政策保”等问题;办理农村低保中是否存在推诿扯皮、优亲厚友、吃拿卡要等问题;低保经办人是否存在套取、挪用、冒领、克扣低保金等行为。</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(四)农村低保政策执行中的责任落实情况。</w:t>
      </w:r>
      <w:r>
        <w:rPr>
          <w:rFonts w:hint="eastAsia" w:ascii="仿宋" w:hAnsi="仿宋" w:eastAsia="仿宋" w:cs="仿宋"/>
          <w:sz w:val="32"/>
          <w:szCs w:val="32"/>
        </w:rPr>
        <w:t>要以近年来各级出台的一系列法规政策为依据，认真核查在执行农村低保制度和政策时，是否存在重视不够、责任不落实、管理不规范、机制不健全、监管不到位、保障不得力等问题。</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三、具体措施</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(一)做好农村低保制度与扶贫开发政策的有效衔接。</w:t>
      </w:r>
      <w:r>
        <w:rPr>
          <w:rFonts w:hint="eastAsia" w:ascii="仿宋" w:hAnsi="仿宋" w:eastAsia="仿宋" w:cs="仿宋"/>
          <w:sz w:val="32"/>
          <w:szCs w:val="32"/>
        </w:rPr>
        <w:t>进一步加强农村低保制度与扶贫开发政策的政策衔接、对象衔接、标准衔接和管理衔接，精准识别农村低保对象，形成脱贫攻坚合力，实现对农村贫困人口的全面扶持。对符合兜底条件的对象要以家庭为单位整户纳入农村低保进行兜底，按标施保、足额补差。</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(二)全面普查和复核农村低保对象。</w:t>
      </w:r>
      <w:r>
        <w:rPr>
          <w:rFonts w:hint="eastAsia" w:ascii="仿宋" w:hAnsi="仿宋" w:eastAsia="仿宋" w:cs="仿宋"/>
          <w:sz w:val="32"/>
          <w:szCs w:val="32"/>
        </w:rPr>
        <w:t>按照市局印发的《</w:t>
      </w:r>
      <w:r>
        <w:rPr>
          <w:rFonts w:hint="eastAsia" w:ascii="仿宋" w:hAnsi="仿宋" w:eastAsia="仿宋" w:cs="仿宋"/>
          <w:sz w:val="32"/>
          <w:szCs w:val="32"/>
          <w:lang w:eastAsia="zh-CN"/>
        </w:rPr>
        <w:t>邵阳市农村低保和社会保障兜底对象认定清理整顿工作手册</w:t>
      </w:r>
      <w:r>
        <w:rPr>
          <w:rFonts w:hint="eastAsia" w:ascii="仿宋" w:hAnsi="仿宋" w:eastAsia="仿宋" w:cs="仿宋"/>
          <w:sz w:val="32"/>
          <w:szCs w:val="32"/>
        </w:rPr>
        <w:t>》</w:t>
      </w:r>
      <w:r>
        <w:rPr>
          <w:rFonts w:hint="eastAsia" w:ascii="仿宋" w:hAnsi="仿宋" w:eastAsia="仿宋" w:cs="仿宋"/>
          <w:sz w:val="32"/>
          <w:szCs w:val="32"/>
          <w:lang w:eastAsia="zh-CN"/>
        </w:rPr>
        <w:t>的要求</w:t>
      </w:r>
      <w:r>
        <w:rPr>
          <w:rFonts w:hint="eastAsia" w:ascii="仿宋" w:hAnsi="仿宋" w:eastAsia="仿宋" w:cs="仿宋"/>
          <w:sz w:val="32"/>
          <w:szCs w:val="32"/>
        </w:rPr>
        <w:t>，各乡镇</w:t>
      </w:r>
      <w:r>
        <w:rPr>
          <w:rFonts w:hint="eastAsia" w:ascii="仿宋" w:hAnsi="仿宋" w:eastAsia="仿宋" w:cs="仿宋"/>
          <w:sz w:val="32"/>
          <w:szCs w:val="32"/>
          <w:lang w:eastAsia="zh-CN"/>
        </w:rPr>
        <w:t>民政办</w:t>
      </w:r>
      <w:r>
        <w:rPr>
          <w:rFonts w:hint="eastAsia" w:ascii="仿宋" w:hAnsi="仿宋" w:eastAsia="仿宋" w:cs="仿宋"/>
          <w:sz w:val="32"/>
          <w:szCs w:val="32"/>
        </w:rPr>
        <w:t>对本</w:t>
      </w:r>
      <w:r>
        <w:rPr>
          <w:rFonts w:hint="eastAsia" w:ascii="仿宋" w:hAnsi="仿宋" w:eastAsia="仿宋" w:cs="仿宋"/>
          <w:sz w:val="32"/>
          <w:szCs w:val="32"/>
          <w:lang w:eastAsia="zh-CN"/>
        </w:rPr>
        <w:t>辖区内</w:t>
      </w:r>
      <w:r>
        <w:rPr>
          <w:rFonts w:hint="eastAsia" w:ascii="仿宋" w:hAnsi="仿宋" w:eastAsia="仿宋" w:cs="仿宋"/>
          <w:sz w:val="32"/>
          <w:szCs w:val="32"/>
        </w:rPr>
        <w:t>的困难群众和</w:t>
      </w:r>
      <w:r>
        <w:rPr>
          <w:rFonts w:hint="eastAsia" w:ascii="仿宋" w:hAnsi="仿宋" w:eastAsia="仿宋" w:cs="仿宋"/>
          <w:sz w:val="32"/>
          <w:szCs w:val="32"/>
          <w:lang w:eastAsia="zh-CN"/>
        </w:rPr>
        <w:t>农村</w:t>
      </w:r>
      <w:r>
        <w:rPr>
          <w:rFonts w:hint="eastAsia" w:ascii="仿宋" w:hAnsi="仿宋" w:eastAsia="仿宋" w:cs="仿宋"/>
          <w:sz w:val="32"/>
          <w:szCs w:val="32"/>
        </w:rPr>
        <w:t>低保对象进行全面摸底调查和精准识别，认真搞好“两个”筛查工作：一是对已批的农村低保对象进行筛查。各乡镇民政</w:t>
      </w:r>
      <w:r>
        <w:rPr>
          <w:rFonts w:hint="eastAsia" w:ascii="仿宋" w:hAnsi="仿宋" w:eastAsia="仿宋" w:cs="仿宋"/>
          <w:sz w:val="32"/>
          <w:szCs w:val="32"/>
          <w:lang w:eastAsia="zh-CN"/>
        </w:rPr>
        <w:t>办</w:t>
      </w:r>
      <w:r>
        <w:rPr>
          <w:rFonts w:hint="eastAsia" w:ascii="仿宋" w:hAnsi="仿宋" w:eastAsia="仿宋" w:cs="仿宋"/>
          <w:sz w:val="32"/>
          <w:szCs w:val="32"/>
        </w:rPr>
        <w:t>组织熟悉情况的村干部和入户调查的乡镇干部，逐村对照原入户调查资料，详细了解已批的农村低保对象家庭劳动力、就业、收入、财产及子女(包括孙子女)家庭等情况，按照夫妻之间、未成年子女与父母不能拆户保的原则，再次确认</w:t>
      </w:r>
      <w:r>
        <w:rPr>
          <w:rFonts w:hint="eastAsia" w:ascii="仿宋" w:hAnsi="仿宋" w:eastAsia="仿宋" w:cs="仿宋"/>
          <w:sz w:val="32"/>
          <w:szCs w:val="32"/>
          <w:lang w:eastAsia="zh-CN"/>
        </w:rPr>
        <w:t>农村</w:t>
      </w:r>
      <w:r>
        <w:rPr>
          <w:rFonts w:hint="eastAsia" w:ascii="仿宋" w:hAnsi="仿宋" w:eastAsia="仿宋" w:cs="仿宋"/>
          <w:sz w:val="32"/>
          <w:szCs w:val="32"/>
        </w:rPr>
        <w:t>低保对象，精准认定兜底对象，筛查出不</w:t>
      </w:r>
      <w:r>
        <w:rPr>
          <w:rFonts w:hint="eastAsia" w:ascii="仿宋" w:hAnsi="仿宋" w:eastAsia="仿宋" w:cs="仿宋"/>
          <w:sz w:val="32"/>
          <w:szCs w:val="32"/>
          <w:lang w:eastAsia="zh-CN"/>
        </w:rPr>
        <w:t>符合农村</w:t>
      </w:r>
      <w:r>
        <w:rPr>
          <w:rFonts w:hint="eastAsia" w:ascii="仿宋" w:hAnsi="仿宋" w:eastAsia="仿宋" w:cs="仿宋"/>
          <w:sz w:val="32"/>
          <w:szCs w:val="32"/>
        </w:rPr>
        <w:t>低保的对象，坚决清退“四类人员”。二是对农村低保信访对象进行筛查。对农村低保</w:t>
      </w:r>
      <w:r>
        <w:rPr>
          <w:rFonts w:hint="eastAsia" w:ascii="仿宋" w:hAnsi="仿宋" w:eastAsia="仿宋" w:cs="仿宋"/>
          <w:sz w:val="32"/>
          <w:szCs w:val="32"/>
          <w:lang w:eastAsia="zh-CN"/>
        </w:rPr>
        <w:t>有诉求</w:t>
      </w:r>
      <w:r>
        <w:rPr>
          <w:rFonts w:hint="eastAsia" w:ascii="仿宋" w:hAnsi="仿宋" w:eastAsia="仿宋" w:cs="仿宋"/>
          <w:sz w:val="32"/>
          <w:szCs w:val="32"/>
        </w:rPr>
        <w:t>的上访对象，包括各级交办的信访案件和有争议的对象，各乡镇民政</w:t>
      </w:r>
      <w:r>
        <w:rPr>
          <w:rFonts w:hint="eastAsia" w:ascii="仿宋" w:hAnsi="仿宋" w:eastAsia="仿宋" w:cs="仿宋"/>
          <w:sz w:val="32"/>
          <w:szCs w:val="32"/>
          <w:lang w:eastAsia="zh-CN"/>
        </w:rPr>
        <w:t>办工作人员</w:t>
      </w:r>
      <w:r>
        <w:rPr>
          <w:rFonts w:hint="eastAsia" w:ascii="仿宋" w:hAnsi="仿宋" w:eastAsia="仿宋" w:cs="仿宋"/>
          <w:sz w:val="32"/>
          <w:szCs w:val="32"/>
        </w:rPr>
        <w:t>要亲自入户调查，做出处理意见，符合条件的</w:t>
      </w:r>
      <w:r>
        <w:rPr>
          <w:rFonts w:hint="eastAsia" w:ascii="仿宋" w:hAnsi="仿宋" w:eastAsia="仿宋" w:cs="仿宋"/>
          <w:sz w:val="32"/>
          <w:szCs w:val="32"/>
          <w:lang w:eastAsia="zh-CN"/>
        </w:rPr>
        <w:t>按程序做好资料及时上报县民政局审批。</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(三)有效遏制“骗保”“错保”。</w:t>
      </w:r>
      <w:r>
        <w:rPr>
          <w:rFonts w:hint="eastAsia" w:ascii="仿宋" w:hAnsi="仿宋" w:eastAsia="仿宋" w:cs="仿宋"/>
          <w:sz w:val="32"/>
          <w:szCs w:val="32"/>
        </w:rPr>
        <w:t>全</w:t>
      </w:r>
      <w:r>
        <w:rPr>
          <w:rFonts w:hint="eastAsia" w:ascii="仿宋" w:hAnsi="仿宋" w:eastAsia="仿宋" w:cs="仿宋"/>
          <w:sz w:val="32"/>
          <w:szCs w:val="32"/>
          <w:lang w:eastAsia="zh-CN"/>
        </w:rPr>
        <w:t>县</w:t>
      </w:r>
      <w:r>
        <w:rPr>
          <w:rFonts w:hint="eastAsia" w:ascii="仿宋" w:hAnsi="仿宋" w:eastAsia="仿宋" w:cs="仿宋"/>
          <w:sz w:val="32"/>
          <w:szCs w:val="32"/>
        </w:rPr>
        <w:t>已批和新增</w:t>
      </w:r>
      <w:r>
        <w:rPr>
          <w:rFonts w:hint="eastAsia" w:ascii="仿宋" w:hAnsi="仿宋" w:eastAsia="仿宋" w:cs="仿宋"/>
          <w:sz w:val="32"/>
          <w:szCs w:val="32"/>
          <w:lang w:eastAsia="zh-CN"/>
        </w:rPr>
        <w:t>农村</w:t>
      </w:r>
      <w:r>
        <w:rPr>
          <w:rFonts w:hint="eastAsia" w:ascii="仿宋" w:hAnsi="仿宋" w:eastAsia="仿宋" w:cs="仿宋"/>
          <w:sz w:val="32"/>
          <w:szCs w:val="32"/>
        </w:rPr>
        <w:t>低保对象都要完整地填写《居民家庭经济状况核对授权委托书》，按要求提供近三代内直系亲属身份证复印件，利用“湖南省居民家庭经济状况核对信息系统平台”，结合入户调查，重点核查</w:t>
      </w:r>
      <w:r>
        <w:rPr>
          <w:rFonts w:hint="eastAsia" w:ascii="仿宋" w:hAnsi="仿宋" w:eastAsia="仿宋" w:cs="仿宋"/>
          <w:sz w:val="32"/>
          <w:szCs w:val="32"/>
          <w:lang w:eastAsia="zh-CN"/>
        </w:rPr>
        <w:t>农村</w:t>
      </w:r>
      <w:r>
        <w:rPr>
          <w:rFonts w:hint="eastAsia" w:ascii="仿宋" w:hAnsi="仿宋" w:eastAsia="仿宋" w:cs="仿宋"/>
          <w:sz w:val="32"/>
          <w:szCs w:val="32"/>
        </w:rPr>
        <w:t>低保家庭拥有车辆、住房以及办理工商营业执照、病残情况、缴存养老保险、缴纳个人所得税、银行存款等情况，</w:t>
      </w:r>
      <w:r>
        <w:rPr>
          <w:rFonts w:hint="eastAsia" w:ascii="仿宋" w:hAnsi="仿宋" w:eastAsia="仿宋" w:cs="仿宋"/>
          <w:sz w:val="32"/>
          <w:szCs w:val="32"/>
          <w:lang w:eastAsia="zh-CN"/>
        </w:rPr>
        <w:t>按照民政部的要求，凡新增对象，没有经过</w:t>
      </w:r>
      <w:r>
        <w:rPr>
          <w:rFonts w:hint="eastAsia" w:ascii="仿宋" w:hAnsi="仿宋" w:eastAsia="仿宋" w:cs="仿宋"/>
          <w:sz w:val="32"/>
          <w:szCs w:val="32"/>
        </w:rPr>
        <w:t>居民家庭经济状况核对信息系统平台</w:t>
      </w:r>
      <w:r>
        <w:rPr>
          <w:rFonts w:hint="eastAsia" w:ascii="仿宋" w:hAnsi="仿宋" w:eastAsia="仿宋" w:cs="仿宋"/>
          <w:sz w:val="32"/>
          <w:szCs w:val="32"/>
          <w:lang w:eastAsia="zh-CN"/>
        </w:rPr>
        <w:t>有效核对的，一律不予审批</w:t>
      </w:r>
      <w:r>
        <w:rPr>
          <w:rFonts w:hint="eastAsia" w:ascii="仿宋" w:hAnsi="仿宋" w:eastAsia="仿宋" w:cs="仿宋"/>
          <w:sz w:val="32"/>
          <w:szCs w:val="32"/>
        </w:rPr>
        <w:t>。</w:t>
      </w:r>
      <w:r>
        <w:rPr>
          <w:rFonts w:hint="eastAsia" w:ascii="仿宋" w:hAnsi="仿宋" w:eastAsia="仿宋" w:cs="仿宋"/>
          <w:sz w:val="32"/>
          <w:szCs w:val="32"/>
          <w:lang w:eastAsia="zh-CN"/>
        </w:rPr>
        <w:t>坚决</w:t>
      </w:r>
      <w:r>
        <w:rPr>
          <w:rFonts w:hint="eastAsia" w:ascii="仿宋" w:hAnsi="仿宋" w:eastAsia="仿宋" w:cs="仿宋"/>
          <w:sz w:val="32"/>
          <w:szCs w:val="32"/>
        </w:rPr>
        <w:t>遏制“骗保”“错保”</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(四)坚决查处“人情保”“关系保”。</w:t>
      </w:r>
      <w:r>
        <w:rPr>
          <w:rFonts w:hint="eastAsia" w:ascii="仿宋" w:hAnsi="仿宋" w:eastAsia="仿宋" w:cs="仿宋"/>
          <w:sz w:val="32"/>
          <w:szCs w:val="32"/>
        </w:rPr>
        <w:t>要按照</w:t>
      </w:r>
      <w:r>
        <w:rPr>
          <w:rFonts w:hint="eastAsia" w:ascii="仿宋" w:hAnsi="仿宋" w:eastAsia="仿宋" w:cs="仿宋"/>
          <w:sz w:val="32"/>
          <w:szCs w:val="32"/>
          <w:lang w:eastAsia="zh-CN"/>
        </w:rPr>
        <w:t>农村</w:t>
      </w:r>
      <w:r>
        <w:rPr>
          <w:rFonts w:hint="eastAsia" w:ascii="仿宋" w:hAnsi="仿宋" w:eastAsia="仿宋" w:cs="仿宋"/>
          <w:sz w:val="32"/>
          <w:szCs w:val="32"/>
        </w:rPr>
        <w:t>低保经办人员和村(居)民委员会成员近亲属享受低保的管理制度的要求，对</w:t>
      </w:r>
      <w:r>
        <w:rPr>
          <w:rFonts w:hint="eastAsia" w:ascii="仿宋" w:hAnsi="仿宋" w:eastAsia="仿宋" w:cs="仿宋"/>
          <w:sz w:val="32"/>
          <w:szCs w:val="32"/>
          <w:lang w:eastAsia="zh-CN"/>
        </w:rPr>
        <w:t>农村</w:t>
      </w:r>
      <w:r>
        <w:rPr>
          <w:rFonts w:hint="eastAsia" w:ascii="仿宋" w:hAnsi="仿宋" w:eastAsia="仿宋" w:cs="仿宋"/>
          <w:sz w:val="32"/>
          <w:szCs w:val="32"/>
        </w:rPr>
        <w:t>低保经办人员和村(居)委会成员的近亲属享受</w:t>
      </w:r>
      <w:r>
        <w:rPr>
          <w:rFonts w:hint="eastAsia" w:ascii="仿宋" w:hAnsi="仿宋" w:eastAsia="仿宋" w:cs="仿宋"/>
          <w:sz w:val="32"/>
          <w:szCs w:val="32"/>
          <w:lang w:eastAsia="zh-CN"/>
        </w:rPr>
        <w:t>农村</w:t>
      </w:r>
      <w:r>
        <w:rPr>
          <w:rFonts w:hint="eastAsia" w:ascii="仿宋" w:hAnsi="仿宋" w:eastAsia="仿宋" w:cs="仿宋"/>
          <w:sz w:val="32"/>
          <w:szCs w:val="32"/>
        </w:rPr>
        <w:t>低保情况进行严格清查和登记备案，杜绝各级干部利用职权和职务影响让亲属违规享受低保的现象。建立监督举报热线(</w:t>
      </w:r>
      <w:r>
        <w:rPr>
          <w:rFonts w:hint="eastAsia" w:ascii="仿宋" w:hAnsi="仿宋" w:eastAsia="仿宋" w:cs="仿宋"/>
          <w:sz w:val="32"/>
          <w:szCs w:val="32"/>
          <w:lang w:val="en-US" w:eastAsia="zh-CN"/>
        </w:rPr>
        <w:t>7361981</w:t>
      </w:r>
      <w:r>
        <w:rPr>
          <w:rFonts w:hint="eastAsia" w:ascii="仿宋" w:hAnsi="仿宋" w:eastAsia="仿宋" w:cs="仿宋"/>
          <w:sz w:val="32"/>
          <w:szCs w:val="32"/>
        </w:rPr>
        <w:t>)，畅通投诉举报渠道，对群众反映大，信访问题多和今年预脱贫的村(</w:t>
      </w:r>
      <w:r>
        <w:rPr>
          <w:rFonts w:hint="eastAsia" w:ascii="仿宋" w:hAnsi="仿宋" w:eastAsia="仿宋" w:cs="仿宋"/>
          <w:sz w:val="32"/>
          <w:szCs w:val="32"/>
          <w:lang w:eastAsia="zh-CN"/>
        </w:rPr>
        <w:t>居</w:t>
      </w:r>
      <w:r>
        <w:rPr>
          <w:rFonts w:hint="eastAsia" w:ascii="仿宋" w:hAnsi="仿宋" w:eastAsia="仿宋" w:cs="仿宋"/>
          <w:sz w:val="32"/>
          <w:szCs w:val="32"/>
        </w:rPr>
        <w:t>)要重点检查，并列出</w:t>
      </w:r>
      <w:r>
        <w:rPr>
          <w:rFonts w:hint="eastAsia" w:ascii="仿宋" w:hAnsi="仿宋" w:eastAsia="仿宋" w:cs="仿宋"/>
          <w:sz w:val="32"/>
          <w:szCs w:val="32"/>
          <w:lang w:eastAsia="zh-CN"/>
        </w:rPr>
        <w:t>农村</w:t>
      </w:r>
      <w:r>
        <w:rPr>
          <w:rFonts w:hint="eastAsia" w:ascii="仿宋" w:hAnsi="仿宋" w:eastAsia="仿宋" w:cs="仿宋"/>
          <w:sz w:val="32"/>
          <w:szCs w:val="32"/>
        </w:rPr>
        <w:t>低保问题清单逐个排查，不得隐瞒、包庇;对清查出来的问题</w:t>
      </w:r>
      <w:r>
        <w:rPr>
          <w:rFonts w:hint="eastAsia" w:ascii="仿宋" w:hAnsi="仿宋" w:eastAsia="仿宋" w:cs="仿宋"/>
          <w:sz w:val="32"/>
          <w:szCs w:val="32"/>
          <w:lang w:eastAsia="zh-CN"/>
        </w:rPr>
        <w:t>农村</w:t>
      </w:r>
      <w:r>
        <w:rPr>
          <w:rFonts w:hint="eastAsia" w:ascii="仿宋" w:hAnsi="仿宋" w:eastAsia="仿宋" w:cs="仿宋"/>
          <w:sz w:val="32"/>
          <w:szCs w:val="32"/>
        </w:rPr>
        <w:t>低保要及时清退，对清查出来的问题行为要依纪依法及时处理。真正做好“两榜公示+长期公示”工作，充分发挥群众监督作用，严防“人情保”、“关系保”</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(五)扎实做好日常动态管理工作。</w:t>
      </w:r>
      <w:r>
        <w:rPr>
          <w:rFonts w:hint="eastAsia" w:ascii="仿宋" w:hAnsi="仿宋" w:eastAsia="仿宋" w:cs="仿宋"/>
          <w:sz w:val="32"/>
          <w:szCs w:val="32"/>
        </w:rPr>
        <w:t>各乡镇要立即选好并培训好村级</w:t>
      </w:r>
      <w:r>
        <w:rPr>
          <w:rFonts w:hint="eastAsia" w:ascii="仿宋" w:hAnsi="仿宋" w:eastAsia="仿宋" w:cs="仿宋"/>
          <w:sz w:val="32"/>
          <w:szCs w:val="32"/>
          <w:lang w:eastAsia="zh-CN"/>
        </w:rPr>
        <w:t>农村低保工作人员</w:t>
      </w:r>
      <w:r>
        <w:rPr>
          <w:rFonts w:hint="eastAsia" w:ascii="仿宋" w:hAnsi="仿宋" w:eastAsia="仿宋" w:cs="仿宋"/>
          <w:sz w:val="32"/>
          <w:szCs w:val="32"/>
        </w:rPr>
        <w:t>，由</w:t>
      </w:r>
      <w:r>
        <w:rPr>
          <w:rFonts w:hint="eastAsia" w:ascii="仿宋" w:hAnsi="仿宋" w:eastAsia="仿宋" w:cs="仿宋"/>
          <w:sz w:val="32"/>
          <w:szCs w:val="32"/>
          <w:lang w:eastAsia="zh-CN"/>
        </w:rPr>
        <w:t>农村低保工作人员</w:t>
      </w:r>
      <w:r>
        <w:rPr>
          <w:rFonts w:hint="eastAsia" w:ascii="仿宋" w:hAnsi="仿宋" w:eastAsia="仿宋" w:cs="仿宋"/>
          <w:sz w:val="32"/>
          <w:szCs w:val="32"/>
        </w:rPr>
        <w:t>做好</w:t>
      </w:r>
      <w:r>
        <w:rPr>
          <w:rFonts w:hint="eastAsia" w:ascii="仿宋" w:hAnsi="仿宋" w:eastAsia="仿宋" w:cs="仿宋"/>
          <w:sz w:val="32"/>
          <w:szCs w:val="32"/>
          <w:lang w:eastAsia="zh-CN"/>
        </w:rPr>
        <w:t>农村</w:t>
      </w:r>
      <w:r>
        <w:rPr>
          <w:rFonts w:hint="eastAsia" w:ascii="仿宋" w:hAnsi="仿宋" w:eastAsia="仿宋" w:cs="仿宋"/>
          <w:sz w:val="32"/>
          <w:szCs w:val="32"/>
        </w:rPr>
        <w:t>低保对象日常动态管理工作，摸清长期需享受</w:t>
      </w:r>
      <w:r>
        <w:rPr>
          <w:rFonts w:hint="eastAsia" w:ascii="仿宋" w:hAnsi="仿宋" w:eastAsia="仿宋" w:cs="仿宋"/>
          <w:sz w:val="32"/>
          <w:szCs w:val="32"/>
          <w:lang w:eastAsia="zh-CN"/>
        </w:rPr>
        <w:t>农村</w:t>
      </w:r>
      <w:r>
        <w:rPr>
          <w:rFonts w:hint="eastAsia" w:ascii="仿宋" w:hAnsi="仿宋" w:eastAsia="仿宋" w:cs="仿宋"/>
          <w:sz w:val="32"/>
          <w:szCs w:val="32"/>
        </w:rPr>
        <w:t>低保对象人数、通过劳动等方式可实现经济好转脱保人数、已达到脱保条件而仍未脱保人数等情况,查清今年上报“互联网+监督”平台上的</w:t>
      </w:r>
      <w:r>
        <w:rPr>
          <w:rFonts w:hint="eastAsia" w:ascii="仿宋" w:hAnsi="仿宋" w:eastAsia="仿宋" w:cs="仿宋"/>
          <w:sz w:val="32"/>
          <w:szCs w:val="32"/>
          <w:lang w:eastAsia="zh-CN"/>
        </w:rPr>
        <w:t>农村</w:t>
      </w:r>
      <w:r>
        <w:rPr>
          <w:rFonts w:hint="eastAsia" w:ascii="仿宋" w:hAnsi="仿宋" w:eastAsia="仿宋" w:cs="仿宋"/>
          <w:sz w:val="32"/>
          <w:szCs w:val="32"/>
        </w:rPr>
        <w:t>低保对象中的死亡人员;对不符合条件或符合条件的，做到随时发现随时上报。乡镇民政</w:t>
      </w:r>
      <w:r>
        <w:rPr>
          <w:rFonts w:hint="eastAsia" w:ascii="仿宋" w:hAnsi="仿宋" w:eastAsia="仿宋" w:cs="仿宋"/>
          <w:sz w:val="32"/>
          <w:szCs w:val="32"/>
          <w:lang w:eastAsia="zh-CN"/>
        </w:rPr>
        <w:t>办</w:t>
      </w:r>
      <w:r>
        <w:rPr>
          <w:rFonts w:hint="eastAsia" w:ascii="仿宋" w:hAnsi="仿宋" w:eastAsia="仿宋" w:cs="仿宋"/>
          <w:sz w:val="32"/>
          <w:szCs w:val="32"/>
        </w:rPr>
        <w:t>和村级</w:t>
      </w:r>
      <w:r>
        <w:rPr>
          <w:rFonts w:hint="eastAsia" w:ascii="仿宋" w:hAnsi="仿宋" w:eastAsia="仿宋" w:cs="仿宋"/>
          <w:sz w:val="32"/>
          <w:szCs w:val="32"/>
          <w:lang w:eastAsia="zh-CN"/>
        </w:rPr>
        <w:t>农村低保工作人员</w:t>
      </w:r>
      <w:r>
        <w:rPr>
          <w:rFonts w:hint="eastAsia" w:ascii="仿宋" w:hAnsi="仿宋" w:eastAsia="仿宋" w:cs="仿宋"/>
          <w:sz w:val="32"/>
          <w:szCs w:val="32"/>
        </w:rPr>
        <w:t>要对已经纳入</w:t>
      </w:r>
      <w:r>
        <w:rPr>
          <w:rFonts w:hint="eastAsia" w:ascii="仿宋" w:hAnsi="仿宋" w:eastAsia="仿宋" w:cs="仿宋"/>
          <w:sz w:val="32"/>
          <w:szCs w:val="32"/>
          <w:lang w:eastAsia="zh-CN"/>
        </w:rPr>
        <w:t>农村</w:t>
      </w:r>
      <w:r>
        <w:rPr>
          <w:rFonts w:hint="eastAsia" w:ascii="仿宋" w:hAnsi="仿宋" w:eastAsia="仿宋" w:cs="仿宋"/>
          <w:sz w:val="32"/>
          <w:szCs w:val="32"/>
        </w:rPr>
        <w:t>低保范围的救助对象，要采取多种方式加强管理服务，定期跟踪核查</w:t>
      </w:r>
      <w:r>
        <w:rPr>
          <w:rFonts w:hint="eastAsia" w:ascii="仿宋" w:hAnsi="仿宋" w:eastAsia="仿宋" w:cs="仿宋"/>
          <w:sz w:val="32"/>
          <w:szCs w:val="32"/>
          <w:lang w:eastAsia="zh-CN"/>
        </w:rPr>
        <w:t>农村</w:t>
      </w:r>
      <w:r>
        <w:rPr>
          <w:rFonts w:hint="eastAsia" w:ascii="仿宋" w:hAnsi="仿宋" w:eastAsia="仿宋" w:cs="仿宋"/>
          <w:sz w:val="32"/>
          <w:szCs w:val="32"/>
        </w:rPr>
        <w:t>低保家庭人员、家庭财产、经济收入等变化情况，及时精准增发、减发或停发低保金。对兜底对象可每年上门核查1次;对收入来源不固定、成员有劳动能力和劳动条件的</w:t>
      </w:r>
      <w:r>
        <w:rPr>
          <w:rFonts w:hint="eastAsia" w:ascii="仿宋" w:hAnsi="仿宋" w:eastAsia="仿宋" w:cs="仿宋"/>
          <w:sz w:val="32"/>
          <w:szCs w:val="32"/>
          <w:lang w:eastAsia="zh-CN"/>
        </w:rPr>
        <w:t>农村</w:t>
      </w:r>
      <w:r>
        <w:rPr>
          <w:rFonts w:hint="eastAsia" w:ascii="仿宋" w:hAnsi="仿宋" w:eastAsia="仿宋" w:cs="仿宋"/>
          <w:sz w:val="32"/>
          <w:szCs w:val="32"/>
        </w:rPr>
        <w:t>低保家庭，每半年核查1次。对不再符合条件的家庭，要及时退出保障范围，形成保障对象有进有出、补助水平有升有降的动态管理机制。</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(六)全面运用低保信息系统。</w:t>
      </w:r>
      <w:r>
        <w:rPr>
          <w:rFonts w:hint="eastAsia" w:ascii="仿宋" w:hAnsi="仿宋" w:eastAsia="仿宋" w:cs="仿宋"/>
          <w:sz w:val="32"/>
          <w:szCs w:val="32"/>
        </w:rPr>
        <w:t>加强“</w:t>
      </w:r>
      <w:r>
        <w:rPr>
          <w:rFonts w:hint="eastAsia" w:ascii="仿宋" w:hAnsi="仿宋" w:eastAsia="仿宋" w:cs="仿宋"/>
          <w:sz w:val="32"/>
          <w:szCs w:val="32"/>
          <w:lang w:eastAsia="zh-CN"/>
        </w:rPr>
        <w:t>湖南省</w:t>
      </w:r>
      <w:r>
        <w:rPr>
          <w:rFonts w:hint="eastAsia" w:ascii="仿宋" w:hAnsi="仿宋" w:eastAsia="仿宋" w:cs="仿宋"/>
          <w:sz w:val="32"/>
          <w:szCs w:val="32"/>
        </w:rPr>
        <w:t>社会救助管理信息系统”应用，所有低保对象(包括城乡特困人员、城市低保对象)基本情况必须在1</w:t>
      </w:r>
      <w:r>
        <w:rPr>
          <w:rFonts w:hint="eastAsia" w:ascii="仿宋" w:hAnsi="仿宋" w:eastAsia="仿宋" w:cs="仿宋"/>
          <w:sz w:val="32"/>
          <w:szCs w:val="32"/>
          <w:lang w:val="en-US" w:eastAsia="zh-CN"/>
        </w:rPr>
        <w:t>2</w:t>
      </w:r>
      <w:r>
        <w:rPr>
          <w:rFonts w:hint="eastAsia" w:ascii="仿宋" w:hAnsi="仿宋" w:eastAsia="仿宋" w:cs="仿宋"/>
          <w:sz w:val="32"/>
          <w:szCs w:val="32"/>
        </w:rPr>
        <w:t>月中旬前进系统、建台账、到户到人，实现城乡低保业务网上办理审核审批和发放等操作。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四、实施步骤</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(一)部署安排阶段(</w:t>
      </w:r>
      <w:r>
        <w:rPr>
          <w:rFonts w:hint="eastAsia" w:ascii="楷体" w:hAnsi="楷体" w:eastAsia="楷体" w:cs="楷体"/>
          <w:b/>
          <w:bCs/>
          <w:sz w:val="32"/>
          <w:szCs w:val="32"/>
          <w:lang w:val="en-US" w:eastAsia="zh-CN"/>
        </w:rPr>
        <w:t>12</w:t>
      </w:r>
      <w:r>
        <w:rPr>
          <w:rFonts w:hint="eastAsia" w:ascii="楷体" w:hAnsi="楷体" w:eastAsia="楷体" w:cs="楷体"/>
          <w:b/>
          <w:bCs/>
          <w:sz w:val="32"/>
          <w:szCs w:val="32"/>
        </w:rPr>
        <w:t>月</w:t>
      </w:r>
      <w:r>
        <w:rPr>
          <w:rFonts w:hint="eastAsia" w:ascii="楷体" w:hAnsi="楷体" w:eastAsia="楷体" w:cs="楷体"/>
          <w:b/>
          <w:bCs/>
          <w:sz w:val="32"/>
          <w:szCs w:val="32"/>
          <w:lang w:val="en-US" w:eastAsia="zh-CN"/>
        </w:rPr>
        <w:t>25</w:t>
      </w:r>
      <w:r>
        <w:rPr>
          <w:rFonts w:hint="eastAsia" w:ascii="楷体" w:hAnsi="楷体" w:eastAsia="楷体" w:cs="楷体"/>
          <w:b/>
          <w:bCs/>
          <w:sz w:val="32"/>
          <w:szCs w:val="32"/>
        </w:rPr>
        <w:t>日前)</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民政局和乡镇要加强业务指导和政策宣传，制定实施方案，开好动员会。各乡镇民政</w:t>
      </w:r>
      <w:r>
        <w:rPr>
          <w:rFonts w:hint="eastAsia" w:ascii="仿宋" w:hAnsi="仿宋" w:eastAsia="仿宋" w:cs="仿宋"/>
          <w:sz w:val="32"/>
          <w:szCs w:val="32"/>
          <w:lang w:eastAsia="zh-CN"/>
        </w:rPr>
        <w:t>办</w:t>
      </w:r>
      <w:r>
        <w:rPr>
          <w:rFonts w:hint="eastAsia" w:ascii="仿宋" w:hAnsi="仿宋" w:eastAsia="仿宋" w:cs="仿宋"/>
          <w:sz w:val="32"/>
          <w:szCs w:val="32"/>
        </w:rPr>
        <w:t>亲自组织，分管领导亲自抓，乡、村两级成立工作班子，确保工作顺利开展。</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(二)核查整改阶段(1</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月</w:t>
      </w:r>
      <w:r>
        <w:rPr>
          <w:rFonts w:hint="eastAsia" w:ascii="楷体" w:hAnsi="楷体" w:eastAsia="楷体" w:cs="楷体"/>
          <w:b/>
          <w:bCs/>
          <w:sz w:val="32"/>
          <w:szCs w:val="32"/>
          <w:lang w:val="en-US" w:eastAsia="zh-CN"/>
        </w:rPr>
        <w:t>25</w:t>
      </w:r>
      <w:r>
        <w:rPr>
          <w:rFonts w:hint="eastAsia" w:ascii="楷体" w:hAnsi="楷体" w:eastAsia="楷体" w:cs="楷体"/>
          <w:b/>
          <w:bCs/>
          <w:sz w:val="32"/>
          <w:szCs w:val="32"/>
        </w:rPr>
        <w:t>日至</w:t>
      </w:r>
      <w:r>
        <w:rPr>
          <w:rFonts w:hint="eastAsia" w:ascii="楷体" w:hAnsi="楷体" w:eastAsia="楷体" w:cs="楷体"/>
          <w:b/>
          <w:bCs/>
          <w:sz w:val="32"/>
          <w:szCs w:val="32"/>
          <w:lang w:val="en-US" w:eastAsia="zh-CN"/>
        </w:rPr>
        <w:t>2018年2月10</w:t>
      </w:r>
      <w:r>
        <w:rPr>
          <w:rFonts w:hint="eastAsia" w:ascii="楷体" w:hAnsi="楷体" w:eastAsia="楷体" w:cs="楷体"/>
          <w:b/>
          <w:bCs/>
          <w:sz w:val="32"/>
          <w:szCs w:val="32"/>
        </w:rPr>
        <w:t>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各乡镇全面开展自查自纠，对自查或群众反映出来的问题进行分类核实，按照方案要求进行处理。</w:t>
      </w:r>
      <w:r>
        <w:rPr>
          <w:rFonts w:hint="eastAsia" w:ascii="仿宋" w:hAnsi="仿宋" w:eastAsia="仿宋" w:cs="仿宋"/>
          <w:sz w:val="32"/>
          <w:szCs w:val="32"/>
          <w:lang w:eastAsia="zh-CN"/>
        </w:rPr>
        <w:t>县</w:t>
      </w:r>
      <w:r>
        <w:rPr>
          <w:rFonts w:hint="eastAsia" w:ascii="仿宋" w:hAnsi="仿宋" w:eastAsia="仿宋" w:cs="仿宋"/>
          <w:sz w:val="32"/>
          <w:szCs w:val="32"/>
        </w:rPr>
        <w:t>民政局</w:t>
      </w:r>
      <w:r>
        <w:rPr>
          <w:rFonts w:hint="eastAsia" w:ascii="仿宋" w:hAnsi="仿宋" w:eastAsia="仿宋" w:cs="仿宋"/>
          <w:sz w:val="32"/>
          <w:szCs w:val="32"/>
          <w:lang w:eastAsia="zh-CN"/>
        </w:rPr>
        <w:t>将积极和县扶贫攻坚指挥部衔接，按照兜底脱贫的有关要求组织相关的</w:t>
      </w:r>
      <w:r>
        <w:rPr>
          <w:rFonts w:hint="eastAsia" w:ascii="仿宋" w:hAnsi="仿宋" w:eastAsia="仿宋" w:cs="仿宋"/>
          <w:sz w:val="32"/>
          <w:szCs w:val="32"/>
        </w:rPr>
        <w:t>督查指导组做好督促和指导工作，并严格按30%以上比例(2017年预脱贫村要100%抽查)抽查已批农村低保对象，并将抽查结论和有关材料</w:t>
      </w:r>
      <w:r>
        <w:rPr>
          <w:rFonts w:hint="eastAsia" w:ascii="仿宋" w:hAnsi="仿宋" w:eastAsia="仿宋" w:cs="仿宋"/>
          <w:sz w:val="32"/>
          <w:szCs w:val="32"/>
          <w:lang w:eastAsia="zh-CN"/>
        </w:rPr>
        <w:t>报</w:t>
      </w:r>
      <w:r>
        <w:rPr>
          <w:rFonts w:hint="eastAsia" w:ascii="仿宋" w:hAnsi="仿宋" w:eastAsia="仿宋" w:cs="仿宋"/>
          <w:sz w:val="32"/>
          <w:szCs w:val="32"/>
        </w:rPr>
        <w:t>送</w:t>
      </w:r>
      <w:r>
        <w:rPr>
          <w:rFonts w:hint="eastAsia" w:ascii="仿宋" w:hAnsi="仿宋" w:eastAsia="仿宋" w:cs="仿宋"/>
          <w:sz w:val="32"/>
          <w:szCs w:val="32"/>
          <w:lang w:eastAsia="zh-CN"/>
        </w:rPr>
        <w:t>县低收入家庭认定中心审核</w:t>
      </w:r>
      <w:r>
        <w:rPr>
          <w:rFonts w:hint="eastAsia" w:ascii="仿宋" w:hAnsi="仿宋" w:eastAsia="仿宋" w:cs="仿宋"/>
          <w:sz w:val="32"/>
          <w:szCs w:val="32"/>
        </w:rPr>
        <w:t>。</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(三)上报材料和审批阶段(</w:t>
      </w:r>
      <w:r>
        <w:rPr>
          <w:rFonts w:hint="eastAsia" w:ascii="楷体" w:hAnsi="楷体" w:eastAsia="楷体" w:cs="楷体"/>
          <w:b/>
          <w:bCs/>
          <w:sz w:val="32"/>
          <w:szCs w:val="32"/>
          <w:lang w:val="en-US" w:eastAsia="zh-CN"/>
        </w:rPr>
        <w:t>2018年2</w:t>
      </w:r>
      <w:r>
        <w:rPr>
          <w:rFonts w:hint="eastAsia" w:ascii="楷体" w:hAnsi="楷体" w:eastAsia="楷体" w:cs="楷体"/>
          <w:b/>
          <w:bCs/>
          <w:sz w:val="32"/>
          <w:szCs w:val="32"/>
        </w:rPr>
        <w:t>月</w:t>
      </w:r>
      <w:r>
        <w:rPr>
          <w:rFonts w:hint="eastAsia" w:ascii="楷体" w:hAnsi="楷体" w:eastAsia="楷体" w:cs="楷体"/>
          <w:b/>
          <w:bCs/>
          <w:sz w:val="32"/>
          <w:szCs w:val="32"/>
          <w:lang w:val="en-US" w:eastAsia="zh-CN"/>
        </w:rPr>
        <w:t>10</w:t>
      </w:r>
      <w:r>
        <w:rPr>
          <w:rFonts w:hint="eastAsia" w:ascii="楷体" w:hAnsi="楷体" w:eastAsia="楷体" w:cs="楷体"/>
          <w:b/>
          <w:bCs/>
          <w:sz w:val="32"/>
          <w:szCs w:val="32"/>
        </w:rPr>
        <w:t>日至</w:t>
      </w:r>
      <w:r>
        <w:rPr>
          <w:rFonts w:hint="eastAsia" w:ascii="楷体" w:hAnsi="楷体" w:eastAsia="楷体" w:cs="楷体"/>
          <w:b/>
          <w:bCs/>
          <w:sz w:val="32"/>
          <w:szCs w:val="32"/>
          <w:lang w:val="en-US" w:eastAsia="zh-CN"/>
        </w:rPr>
        <w:t>3月</w:t>
      </w: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各乡镇对“回头看”活动进行全面深入总结，并研究制定长效措施，推进</w:t>
      </w:r>
      <w:r>
        <w:rPr>
          <w:rFonts w:hint="eastAsia" w:ascii="仿宋" w:hAnsi="仿宋" w:eastAsia="仿宋" w:cs="仿宋"/>
          <w:sz w:val="32"/>
          <w:szCs w:val="32"/>
          <w:lang w:eastAsia="zh-CN"/>
        </w:rPr>
        <w:t>农村</w:t>
      </w:r>
      <w:r>
        <w:rPr>
          <w:rFonts w:hint="eastAsia" w:ascii="仿宋" w:hAnsi="仿宋" w:eastAsia="仿宋" w:cs="仿宋"/>
          <w:sz w:val="32"/>
          <w:szCs w:val="32"/>
        </w:rPr>
        <w:t>低保和脱贫攻坚工作的规范化管理，并于</w:t>
      </w:r>
      <w:r>
        <w:rPr>
          <w:rFonts w:hint="eastAsia" w:ascii="仿宋" w:hAnsi="仿宋" w:eastAsia="仿宋" w:cs="仿宋"/>
          <w:sz w:val="32"/>
          <w:szCs w:val="32"/>
          <w:lang w:val="en-US" w:eastAsia="zh-CN"/>
        </w:rPr>
        <w:t>2018年3</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日前将所有“回头看”活动材料和</w:t>
      </w:r>
      <w:r>
        <w:rPr>
          <w:rFonts w:hint="eastAsia" w:ascii="仿宋" w:hAnsi="仿宋" w:eastAsia="仿宋" w:cs="仿宋"/>
          <w:sz w:val="32"/>
          <w:szCs w:val="32"/>
          <w:lang w:eastAsia="zh-CN"/>
        </w:rPr>
        <w:t>农村</w:t>
      </w:r>
      <w:r>
        <w:rPr>
          <w:rFonts w:hint="eastAsia" w:ascii="仿宋" w:hAnsi="仿宋" w:eastAsia="仿宋" w:cs="仿宋"/>
          <w:sz w:val="32"/>
          <w:szCs w:val="32"/>
        </w:rPr>
        <w:t>低保调整花名册以乡镇人民政府名义上报</w:t>
      </w:r>
      <w:r>
        <w:rPr>
          <w:rFonts w:hint="eastAsia" w:ascii="仿宋" w:hAnsi="仿宋" w:eastAsia="仿宋" w:cs="仿宋"/>
          <w:sz w:val="32"/>
          <w:szCs w:val="32"/>
          <w:lang w:eastAsia="zh-CN"/>
        </w:rPr>
        <w:t>县</w:t>
      </w:r>
      <w:r>
        <w:rPr>
          <w:rFonts w:hint="eastAsia" w:ascii="仿宋" w:hAnsi="仿宋" w:eastAsia="仿宋" w:cs="仿宋"/>
          <w:sz w:val="32"/>
          <w:szCs w:val="32"/>
        </w:rPr>
        <w:t>民政局。</w:t>
      </w:r>
      <w:r>
        <w:rPr>
          <w:rFonts w:hint="eastAsia" w:ascii="仿宋" w:hAnsi="仿宋" w:eastAsia="仿宋" w:cs="仿宋"/>
          <w:sz w:val="32"/>
          <w:szCs w:val="32"/>
          <w:lang w:eastAsia="zh-CN"/>
        </w:rPr>
        <w:t>县</w:t>
      </w:r>
      <w:r>
        <w:rPr>
          <w:rFonts w:hint="eastAsia" w:ascii="仿宋" w:hAnsi="仿宋" w:eastAsia="仿宋" w:cs="仿宋"/>
          <w:sz w:val="32"/>
          <w:szCs w:val="32"/>
        </w:rPr>
        <w:t>民政局及时审核审批低保调整对象，并公示;新增对象要100%入户复核，且及时更新“</w:t>
      </w:r>
      <w:r>
        <w:rPr>
          <w:rFonts w:hint="eastAsia" w:ascii="仿宋" w:hAnsi="仿宋" w:eastAsia="仿宋" w:cs="仿宋"/>
          <w:sz w:val="32"/>
          <w:szCs w:val="32"/>
          <w:lang w:eastAsia="zh-CN"/>
        </w:rPr>
        <w:t>湖南省</w:t>
      </w:r>
      <w:r>
        <w:rPr>
          <w:rFonts w:hint="eastAsia" w:ascii="仿宋" w:hAnsi="仿宋" w:eastAsia="仿宋" w:cs="仿宋"/>
          <w:sz w:val="32"/>
          <w:szCs w:val="32"/>
        </w:rPr>
        <w:t>社会救助管理信息系统”数据。</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五、工作要求</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(一)加强组织领导。</w:t>
      </w:r>
      <w:r>
        <w:rPr>
          <w:rFonts w:hint="eastAsia" w:ascii="仿宋" w:hAnsi="仿宋" w:eastAsia="仿宋" w:cs="仿宋"/>
          <w:sz w:val="32"/>
          <w:szCs w:val="32"/>
        </w:rPr>
        <w:t>各乡镇要结合当前打赢脱贫攻坚战重大举措和现行</w:t>
      </w:r>
      <w:r>
        <w:rPr>
          <w:rFonts w:hint="eastAsia" w:ascii="仿宋" w:hAnsi="仿宋" w:eastAsia="仿宋" w:cs="仿宋"/>
          <w:sz w:val="32"/>
          <w:szCs w:val="32"/>
          <w:lang w:eastAsia="zh-CN"/>
        </w:rPr>
        <w:t>农村</w:t>
      </w:r>
      <w:r>
        <w:rPr>
          <w:rFonts w:hint="eastAsia" w:ascii="仿宋" w:hAnsi="仿宋" w:eastAsia="仿宋" w:cs="仿宋"/>
          <w:sz w:val="32"/>
          <w:szCs w:val="32"/>
        </w:rPr>
        <w:t>低保相关政策法规，结合本实施方案，统筹安排乡、村干部，层层明确任务，层层压实责任，全面扎实地组织开展“回头看”活动。</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(二)创新工作形式。</w:t>
      </w:r>
      <w:r>
        <w:rPr>
          <w:rFonts w:hint="eastAsia" w:ascii="仿宋" w:hAnsi="仿宋" w:eastAsia="仿宋" w:cs="仿宋"/>
          <w:sz w:val="32"/>
          <w:szCs w:val="32"/>
        </w:rPr>
        <w:t>要畅通群众投诉举报渠道，提高“回头看”活动的透明度和公开性。对社会各界反映的问题和群众举报，要重点排查、及时处理。通过帮扶责任人上门讲解、发宣传单、公示栏、业务培训等方式，加大低保政策宣传力度，做好政策解释，切实防范和化解矛盾，维护社会稳定。</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(三)抓好问题整改。</w:t>
      </w:r>
      <w:r>
        <w:rPr>
          <w:rFonts w:hint="eastAsia" w:ascii="仿宋" w:hAnsi="仿宋" w:eastAsia="仿宋" w:cs="仿宋"/>
          <w:sz w:val="32"/>
          <w:szCs w:val="32"/>
        </w:rPr>
        <w:t>针对排查发现的问题，要严肃整改，不留隐患。符合相应制度政策条件的，要按规定程序纳入</w:t>
      </w:r>
      <w:r>
        <w:rPr>
          <w:rFonts w:hint="eastAsia" w:ascii="仿宋" w:hAnsi="仿宋" w:eastAsia="仿宋" w:cs="仿宋"/>
          <w:sz w:val="32"/>
          <w:szCs w:val="32"/>
          <w:lang w:eastAsia="zh-CN"/>
        </w:rPr>
        <w:t>农村</w:t>
      </w:r>
      <w:r>
        <w:rPr>
          <w:rFonts w:hint="eastAsia" w:ascii="仿宋" w:hAnsi="仿宋" w:eastAsia="仿宋" w:cs="仿宋"/>
          <w:sz w:val="32"/>
          <w:szCs w:val="32"/>
        </w:rPr>
        <w:t>低保和建档立卡扶贫范围，确保“应保尽保、应扶尽扶”。对违规纳入低保范围的人员，必须依法依规清退。规范执行</w:t>
      </w:r>
      <w:r>
        <w:rPr>
          <w:rFonts w:hint="eastAsia" w:ascii="仿宋" w:hAnsi="仿宋" w:eastAsia="仿宋" w:cs="仿宋"/>
          <w:sz w:val="32"/>
          <w:szCs w:val="32"/>
          <w:lang w:eastAsia="zh-CN"/>
        </w:rPr>
        <w:t>农村</w:t>
      </w:r>
      <w:r>
        <w:rPr>
          <w:rFonts w:hint="eastAsia" w:ascii="仿宋" w:hAnsi="仿宋" w:eastAsia="仿宋" w:cs="仿宋"/>
          <w:sz w:val="32"/>
          <w:szCs w:val="32"/>
        </w:rPr>
        <w:t>低保和扶贫政策，充分发挥</w:t>
      </w:r>
      <w:r>
        <w:rPr>
          <w:rFonts w:hint="eastAsia" w:ascii="仿宋" w:hAnsi="仿宋" w:eastAsia="仿宋" w:cs="仿宋"/>
          <w:sz w:val="32"/>
          <w:szCs w:val="32"/>
          <w:lang w:eastAsia="zh-CN"/>
        </w:rPr>
        <w:t>农村</w:t>
      </w:r>
      <w:r>
        <w:rPr>
          <w:rFonts w:hint="eastAsia" w:ascii="仿宋" w:hAnsi="仿宋" w:eastAsia="仿宋" w:cs="仿宋"/>
          <w:sz w:val="32"/>
          <w:szCs w:val="32"/>
        </w:rPr>
        <w:t>低保兜底在脱贫攻坚中的积极作用。</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(四)强化责任追究。</w:t>
      </w:r>
      <w:r>
        <w:rPr>
          <w:rFonts w:hint="eastAsia" w:ascii="仿宋" w:hAnsi="仿宋" w:eastAsia="仿宋" w:cs="仿宋"/>
          <w:sz w:val="32"/>
          <w:szCs w:val="32"/>
        </w:rPr>
        <w:t>要以正在开展的扶贫领域监督执纪问责专项工作为契机，围绕群众反映的问题开展专项治理整治工作，全面排查问题线索，及时发现和解决存在的问题。要细化分清乡镇民政</w:t>
      </w:r>
      <w:r>
        <w:rPr>
          <w:rFonts w:hint="eastAsia" w:ascii="仿宋" w:hAnsi="仿宋" w:eastAsia="仿宋" w:cs="仿宋"/>
          <w:sz w:val="32"/>
          <w:szCs w:val="32"/>
          <w:lang w:eastAsia="zh-CN"/>
        </w:rPr>
        <w:t>办</w:t>
      </w:r>
      <w:r>
        <w:rPr>
          <w:rFonts w:hint="eastAsia" w:ascii="仿宋" w:hAnsi="仿宋" w:eastAsia="仿宋" w:cs="仿宋"/>
          <w:sz w:val="32"/>
          <w:szCs w:val="32"/>
        </w:rPr>
        <w:t>、村(居)“两委”及驻村工作组在低保救助审核审批和动态管理工作中的主体责任，完善落实谁调查、谁审核、谁签字、谁负责的责任追究制度，在受理、调查、评议、公示、审核、审批中出现违法违纪问题的，移交有关部门按照有关规定追究相关人员责任。</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auto"/>
    <w:pitch w:val="default"/>
    <w:sig w:usb0="E0002AFF" w:usb1="C0007843" w:usb2="00000009" w:usb3="00000000" w:csb0="400001FF" w:csb1="FFFF0000"/>
  </w:font>
  <w:font w:name="Shonar Bangla">
    <w:panose1 w:val="020B0502040204020203"/>
    <w:charset w:val="00"/>
    <w:family w:val="auto"/>
    <w:pitch w:val="default"/>
    <w:sig w:usb0="0001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B2AB1"/>
    <w:rsid w:val="31FD74BB"/>
    <w:rsid w:val="3EFA7009"/>
    <w:rsid w:val="422B2AB1"/>
    <w:rsid w:val="439B3BDA"/>
    <w:rsid w:val="47C743BD"/>
    <w:rsid w:val="5DDA012C"/>
    <w:rsid w:val="704678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2017-12-08T07:21:00Z</dcterms:created>
  <dc:creator>Administrator</dc:creator>
  <cp:lastModifiedBy>Administrator</cp:lastModifiedBy>
  <dcterms:modified xsi:type="dcterms:W3CDTF">2018-01-08T02:02:44Z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