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17C" w:rsidRPr="00A7118A" w:rsidRDefault="00E2217C" w:rsidP="00611126">
      <w:pPr>
        <w:jc w:val="center"/>
        <w:rPr>
          <w:rFonts w:ascii="楷体" w:eastAsia="楷体" w:hAnsi="楷体"/>
          <w:b/>
          <w:sz w:val="36"/>
          <w:szCs w:val="36"/>
        </w:rPr>
      </w:pPr>
      <w:r w:rsidRPr="00A7118A">
        <w:rPr>
          <w:rFonts w:ascii="楷体" w:eastAsia="楷体" w:hAnsi="楷体"/>
          <w:b/>
          <w:sz w:val="36"/>
          <w:szCs w:val="36"/>
        </w:rPr>
        <w:t>201</w:t>
      </w:r>
      <w:r w:rsidR="00415B43" w:rsidRPr="00A7118A">
        <w:rPr>
          <w:rFonts w:ascii="楷体" w:eastAsia="楷体" w:hAnsi="楷体" w:hint="eastAsia"/>
          <w:b/>
          <w:sz w:val="36"/>
          <w:szCs w:val="36"/>
        </w:rPr>
        <w:t>8</w:t>
      </w:r>
      <w:r w:rsidRPr="00A7118A">
        <w:rPr>
          <w:rFonts w:ascii="楷体" w:eastAsia="楷体" w:hAnsi="楷体" w:hint="eastAsia"/>
          <w:b/>
          <w:sz w:val="36"/>
          <w:szCs w:val="36"/>
        </w:rPr>
        <w:t>年国土</w:t>
      </w:r>
      <w:r w:rsidR="003A73B9">
        <w:rPr>
          <w:rFonts w:ascii="楷体" w:eastAsia="楷体" w:hAnsi="楷体" w:hint="eastAsia"/>
          <w:b/>
          <w:sz w:val="36"/>
          <w:szCs w:val="36"/>
        </w:rPr>
        <w:t>资源</w:t>
      </w:r>
      <w:r w:rsidRPr="00A7118A">
        <w:rPr>
          <w:rFonts w:ascii="楷体" w:eastAsia="楷体" w:hAnsi="楷体" w:hint="eastAsia"/>
          <w:b/>
          <w:sz w:val="36"/>
          <w:szCs w:val="36"/>
        </w:rPr>
        <w:t>局部门决算编报说明</w:t>
      </w:r>
    </w:p>
    <w:p w:rsidR="00E2217C" w:rsidRPr="00A7118A" w:rsidRDefault="00E2217C" w:rsidP="006201EC">
      <w:pPr>
        <w:rPr>
          <w:rFonts w:ascii="楷体" w:eastAsia="楷体" w:hAnsi="楷体"/>
          <w:sz w:val="30"/>
          <w:szCs w:val="30"/>
        </w:rPr>
      </w:pPr>
      <w:r w:rsidRPr="00A7118A">
        <w:rPr>
          <w:rFonts w:ascii="楷体" w:eastAsia="楷体" w:hAnsi="楷体" w:hint="eastAsia"/>
          <w:sz w:val="30"/>
          <w:szCs w:val="30"/>
        </w:rPr>
        <w:t>第一部分</w:t>
      </w:r>
      <w:r w:rsidRPr="00A7118A">
        <w:rPr>
          <w:rFonts w:ascii="楷体" w:eastAsia="楷体" w:hAnsi="楷体"/>
          <w:sz w:val="30"/>
          <w:szCs w:val="30"/>
        </w:rPr>
        <w:t>.</w:t>
      </w:r>
      <w:r w:rsidRPr="00A7118A">
        <w:rPr>
          <w:rFonts w:ascii="楷体" w:eastAsia="楷体" w:hAnsi="楷体" w:hint="eastAsia"/>
          <w:sz w:val="30"/>
          <w:szCs w:val="30"/>
        </w:rPr>
        <w:t>国土</w:t>
      </w:r>
      <w:r w:rsidR="003A73B9">
        <w:rPr>
          <w:rFonts w:ascii="楷体" w:eastAsia="楷体" w:hAnsi="楷体" w:hint="eastAsia"/>
          <w:sz w:val="30"/>
          <w:szCs w:val="30"/>
        </w:rPr>
        <w:t>资源</w:t>
      </w:r>
      <w:r w:rsidRPr="00A7118A">
        <w:rPr>
          <w:rFonts w:ascii="楷体" w:eastAsia="楷体" w:hAnsi="楷体" w:hint="eastAsia"/>
          <w:sz w:val="30"/>
          <w:szCs w:val="30"/>
        </w:rPr>
        <w:t>局概况</w:t>
      </w:r>
    </w:p>
    <w:p w:rsidR="00E2217C" w:rsidRPr="00A7118A" w:rsidRDefault="00E2217C" w:rsidP="00CC5EB8">
      <w:pPr>
        <w:rPr>
          <w:rFonts w:ascii="楷体" w:eastAsia="楷体" w:hAnsi="楷体" w:cs="楷体_GB2312"/>
          <w:sz w:val="30"/>
          <w:szCs w:val="30"/>
        </w:rPr>
      </w:pPr>
      <w:r w:rsidRPr="00A7118A">
        <w:rPr>
          <w:rFonts w:ascii="楷体" w:eastAsia="楷体" w:hAnsi="楷体" w:hint="eastAsia"/>
          <w:sz w:val="30"/>
          <w:szCs w:val="30"/>
        </w:rPr>
        <w:t>一、单位机构：</w:t>
      </w:r>
      <w:r w:rsidRPr="00A7118A">
        <w:rPr>
          <w:rFonts w:ascii="楷体" w:eastAsia="楷体" w:hAnsi="楷体" w:cs="楷体_GB2312" w:hint="eastAsia"/>
          <w:sz w:val="30"/>
          <w:szCs w:val="30"/>
        </w:rPr>
        <w:t>我局内设机构有：办公室、政工股、法规政策股、综合规划和地籍测绘管理股、建设用地和耕地保护股、地产交易管理股、矿产开发和地质环境管理股、财务审计股等</w:t>
      </w:r>
      <w:r w:rsidRPr="00A7118A">
        <w:rPr>
          <w:rFonts w:ascii="楷体" w:eastAsia="楷体" w:hAnsi="楷体" w:cs="楷体_GB2312"/>
          <w:sz w:val="30"/>
          <w:szCs w:val="30"/>
        </w:rPr>
        <w:t>8</w:t>
      </w:r>
      <w:r w:rsidRPr="00A7118A">
        <w:rPr>
          <w:rFonts w:ascii="楷体" w:eastAsia="楷体" w:hAnsi="楷体" w:cs="楷体_GB2312" w:hint="eastAsia"/>
          <w:sz w:val="30"/>
          <w:szCs w:val="30"/>
        </w:rPr>
        <w:t>个股室和土地开发整理储备中心、国土资源执法监察大队、不动产登记中心、征地拆迁管理办公室</w:t>
      </w:r>
      <w:r w:rsidRPr="00A7118A">
        <w:rPr>
          <w:rFonts w:ascii="楷体" w:eastAsia="楷体" w:hAnsi="楷体" w:cs="楷体_GB2312"/>
          <w:sz w:val="30"/>
          <w:szCs w:val="30"/>
        </w:rPr>
        <w:t>4</w:t>
      </w:r>
      <w:r w:rsidRPr="00A7118A">
        <w:rPr>
          <w:rFonts w:ascii="楷体" w:eastAsia="楷体" w:hAnsi="楷体" w:cs="楷体_GB2312" w:hint="eastAsia"/>
          <w:sz w:val="30"/>
          <w:szCs w:val="30"/>
        </w:rPr>
        <w:t>个二级单位及</w:t>
      </w:r>
      <w:r w:rsidRPr="00A7118A">
        <w:rPr>
          <w:rFonts w:ascii="楷体" w:eastAsia="楷体" w:hAnsi="楷体" w:cs="楷体_GB2312"/>
          <w:sz w:val="30"/>
          <w:szCs w:val="30"/>
        </w:rPr>
        <w:t>1</w:t>
      </w:r>
      <w:r w:rsidR="00415B43" w:rsidRPr="00A7118A">
        <w:rPr>
          <w:rFonts w:ascii="楷体" w:eastAsia="楷体" w:hAnsi="楷体" w:cs="楷体_GB2312" w:hint="eastAsia"/>
          <w:sz w:val="30"/>
          <w:szCs w:val="30"/>
        </w:rPr>
        <w:t>3</w:t>
      </w:r>
      <w:r w:rsidRPr="00A7118A">
        <w:rPr>
          <w:rFonts w:ascii="楷体" w:eastAsia="楷体" w:hAnsi="楷体" w:cs="楷体_GB2312" w:hint="eastAsia"/>
          <w:sz w:val="30"/>
          <w:szCs w:val="30"/>
        </w:rPr>
        <w:t>个乡镇国土资源（中心）所。我局</w:t>
      </w:r>
      <w:r w:rsidRPr="00A7118A">
        <w:rPr>
          <w:rFonts w:ascii="楷体" w:eastAsia="楷体" w:hAnsi="楷体" w:cs="楷体_GB2312"/>
          <w:sz w:val="30"/>
          <w:szCs w:val="30"/>
        </w:rPr>
        <w:t>201</w:t>
      </w:r>
      <w:r w:rsidR="00415B43" w:rsidRPr="00A7118A">
        <w:rPr>
          <w:rFonts w:ascii="楷体" w:eastAsia="楷体" w:hAnsi="楷体" w:cs="楷体_GB2312" w:hint="eastAsia"/>
          <w:sz w:val="30"/>
          <w:szCs w:val="30"/>
        </w:rPr>
        <w:t>8</w:t>
      </w:r>
      <w:r w:rsidRPr="00A7118A">
        <w:rPr>
          <w:rFonts w:ascii="楷体" w:eastAsia="楷体" w:hAnsi="楷体" w:cs="楷体_GB2312" w:hint="eastAsia"/>
          <w:sz w:val="30"/>
          <w:szCs w:val="30"/>
        </w:rPr>
        <w:t>年实有人数</w:t>
      </w:r>
      <w:r w:rsidRPr="00A7118A">
        <w:rPr>
          <w:rFonts w:ascii="楷体" w:eastAsia="楷体" w:hAnsi="楷体" w:cs="楷体_GB2312"/>
          <w:sz w:val="30"/>
          <w:szCs w:val="30"/>
        </w:rPr>
        <w:t>1</w:t>
      </w:r>
      <w:r w:rsidR="00415B43" w:rsidRPr="00A7118A">
        <w:rPr>
          <w:rFonts w:ascii="楷体" w:eastAsia="楷体" w:hAnsi="楷体" w:cs="楷体_GB2312" w:hint="eastAsia"/>
          <w:sz w:val="30"/>
          <w:szCs w:val="30"/>
        </w:rPr>
        <w:t>36</w:t>
      </w:r>
      <w:r w:rsidRPr="00A7118A">
        <w:rPr>
          <w:rFonts w:ascii="楷体" w:eastAsia="楷体" w:hAnsi="楷体" w:cs="楷体_GB2312" w:hint="eastAsia"/>
          <w:sz w:val="30"/>
          <w:szCs w:val="30"/>
        </w:rPr>
        <w:t>人，其中机关</w:t>
      </w:r>
      <w:r w:rsidRPr="00A7118A">
        <w:rPr>
          <w:rFonts w:ascii="楷体" w:eastAsia="楷体" w:hAnsi="楷体" w:cs="楷体_GB2312"/>
          <w:sz w:val="30"/>
          <w:szCs w:val="30"/>
        </w:rPr>
        <w:t>1</w:t>
      </w:r>
      <w:r w:rsidR="00415B43" w:rsidRPr="00A7118A">
        <w:rPr>
          <w:rFonts w:ascii="楷体" w:eastAsia="楷体" w:hAnsi="楷体" w:cs="楷体_GB2312" w:hint="eastAsia"/>
          <w:sz w:val="30"/>
          <w:szCs w:val="30"/>
        </w:rPr>
        <w:t>8</w:t>
      </w:r>
      <w:r w:rsidRPr="00A7118A">
        <w:rPr>
          <w:rFonts w:ascii="楷体" w:eastAsia="楷体" w:hAnsi="楷体" w:cs="楷体_GB2312" w:hint="eastAsia"/>
          <w:sz w:val="30"/>
          <w:szCs w:val="30"/>
        </w:rPr>
        <w:t>人，不动产登记中心</w:t>
      </w:r>
      <w:r w:rsidRPr="00A7118A">
        <w:rPr>
          <w:rFonts w:ascii="楷体" w:eastAsia="楷体" w:hAnsi="楷体" w:cs="楷体_GB2312"/>
          <w:sz w:val="30"/>
          <w:szCs w:val="30"/>
        </w:rPr>
        <w:t>2</w:t>
      </w:r>
      <w:r w:rsidR="00415B43" w:rsidRPr="00A7118A">
        <w:rPr>
          <w:rFonts w:ascii="楷体" w:eastAsia="楷体" w:hAnsi="楷体" w:cs="楷体_GB2312" w:hint="eastAsia"/>
          <w:sz w:val="30"/>
          <w:szCs w:val="30"/>
        </w:rPr>
        <w:t>3</w:t>
      </w:r>
      <w:r w:rsidRPr="00A7118A">
        <w:rPr>
          <w:rFonts w:ascii="楷体" w:eastAsia="楷体" w:hAnsi="楷体" w:cs="楷体_GB2312" w:hint="eastAsia"/>
          <w:sz w:val="30"/>
          <w:szCs w:val="30"/>
        </w:rPr>
        <w:t>人，</w:t>
      </w:r>
      <w:r w:rsidR="00415B43" w:rsidRPr="00A7118A">
        <w:rPr>
          <w:rFonts w:ascii="楷体" w:eastAsia="楷体" w:hAnsi="楷体" w:cs="楷体_GB2312" w:hint="eastAsia"/>
          <w:sz w:val="30"/>
          <w:szCs w:val="30"/>
        </w:rPr>
        <w:t>乡镇国土所编制51人、土地储备中心编制4人、征地拆迁办编制3人，实有77人。</w:t>
      </w:r>
      <w:r w:rsidRPr="00A7118A">
        <w:rPr>
          <w:rFonts w:ascii="楷体" w:eastAsia="楷体" w:hAnsi="楷体" w:cs="楷体_GB2312" w:hint="eastAsia"/>
          <w:sz w:val="30"/>
          <w:szCs w:val="30"/>
        </w:rPr>
        <w:t>不动产登记中心自收自支</w:t>
      </w:r>
      <w:r w:rsidRPr="00A7118A">
        <w:rPr>
          <w:rFonts w:ascii="楷体" w:eastAsia="楷体" w:hAnsi="楷体" w:cs="楷体_GB2312"/>
          <w:sz w:val="30"/>
          <w:szCs w:val="30"/>
        </w:rPr>
        <w:t>18</w:t>
      </w:r>
      <w:r w:rsidRPr="00A7118A">
        <w:rPr>
          <w:rFonts w:ascii="楷体" w:eastAsia="楷体" w:hAnsi="楷体" w:cs="楷体_GB2312" w:hint="eastAsia"/>
          <w:sz w:val="30"/>
          <w:szCs w:val="30"/>
        </w:rPr>
        <w:t>人。</w:t>
      </w:r>
    </w:p>
    <w:p w:rsidR="00E2217C" w:rsidRPr="00A7118A" w:rsidRDefault="00E2217C" w:rsidP="008B6DD6">
      <w:pPr>
        <w:rPr>
          <w:rFonts w:ascii="楷体" w:eastAsia="楷体" w:hAnsi="楷体"/>
          <w:sz w:val="30"/>
          <w:szCs w:val="30"/>
        </w:rPr>
      </w:pPr>
      <w:r w:rsidRPr="00A7118A">
        <w:rPr>
          <w:rFonts w:ascii="楷体" w:eastAsia="楷体" w:hAnsi="楷体" w:hint="eastAsia"/>
          <w:sz w:val="30"/>
          <w:szCs w:val="30"/>
        </w:rPr>
        <w:t>二．工作职责：</w:t>
      </w:r>
    </w:p>
    <w:p w:rsidR="00E2217C" w:rsidRPr="00A7118A" w:rsidRDefault="00E2217C" w:rsidP="00A7118A">
      <w:pPr>
        <w:ind w:firstLineChars="200" w:firstLine="600"/>
        <w:rPr>
          <w:rFonts w:ascii="楷体" w:eastAsia="楷体" w:hAnsi="楷体"/>
          <w:sz w:val="30"/>
          <w:szCs w:val="30"/>
        </w:rPr>
      </w:pPr>
      <w:r w:rsidRPr="00A7118A">
        <w:rPr>
          <w:rFonts w:ascii="楷体" w:eastAsia="楷体" w:hAnsi="楷体" w:cs="楷体_GB2312" w:hint="eastAsia"/>
          <w:sz w:val="30"/>
          <w:szCs w:val="30"/>
        </w:rPr>
        <w:t>城步苗族自治县国土资源局是城步苗族自治县人民政府的重要工作部门</w:t>
      </w:r>
      <w:r w:rsidRPr="00A7118A">
        <w:rPr>
          <w:rFonts w:ascii="楷体" w:eastAsia="楷体" w:hAnsi="楷体" w:cs="楷体_GB2312"/>
          <w:sz w:val="30"/>
          <w:szCs w:val="30"/>
        </w:rPr>
        <w:t>,</w:t>
      </w:r>
      <w:r w:rsidRPr="00A7118A">
        <w:rPr>
          <w:rFonts w:ascii="楷体" w:eastAsia="楷体" w:hAnsi="楷体" w:cs="楷体_GB2312" w:hint="eastAsia"/>
          <w:sz w:val="30"/>
          <w:szCs w:val="30"/>
        </w:rPr>
        <w:t>承担规范国土资源管理秩序、市场秩序、优化配置国土资源、保护耕地、节约集约利用土地资源、地质环境保护、地质灾害预防与治理等保护与合理利用土地资源、矿产资源的责任，并负责规范国土资源权属管理、矿产资源开发管理，依法征收土地、矿产资源收益等工作。我局属于全额拨款的行政单位，会计核算和管理办法执行的是行政单位会计制度。</w:t>
      </w:r>
    </w:p>
    <w:p w:rsidR="00E2217C" w:rsidRPr="00A7118A" w:rsidRDefault="00E2217C" w:rsidP="006201EC">
      <w:pPr>
        <w:rPr>
          <w:rFonts w:ascii="楷体" w:eastAsia="楷体" w:hAnsi="楷体"/>
          <w:sz w:val="30"/>
          <w:szCs w:val="30"/>
        </w:rPr>
      </w:pPr>
      <w:r w:rsidRPr="00A7118A">
        <w:rPr>
          <w:rFonts w:ascii="楷体" w:eastAsia="楷体" w:hAnsi="楷体" w:hint="eastAsia"/>
          <w:sz w:val="30"/>
          <w:szCs w:val="30"/>
        </w:rPr>
        <w:lastRenderedPageBreak/>
        <w:t>第二部分国土局</w:t>
      </w:r>
      <w:r w:rsidRPr="00A7118A">
        <w:rPr>
          <w:rFonts w:ascii="楷体" w:eastAsia="楷体" w:hAnsi="楷体"/>
          <w:sz w:val="30"/>
          <w:szCs w:val="30"/>
        </w:rPr>
        <w:t>201</w:t>
      </w:r>
      <w:r w:rsidR="006E73E4" w:rsidRPr="00A7118A">
        <w:rPr>
          <w:rFonts w:ascii="楷体" w:eastAsia="楷体" w:hAnsi="楷体" w:hint="eastAsia"/>
          <w:sz w:val="30"/>
          <w:szCs w:val="30"/>
        </w:rPr>
        <w:t>8</w:t>
      </w:r>
      <w:r w:rsidRPr="00A7118A">
        <w:rPr>
          <w:rFonts w:ascii="楷体" w:eastAsia="楷体" w:hAnsi="楷体" w:hint="eastAsia"/>
          <w:sz w:val="30"/>
          <w:szCs w:val="30"/>
        </w:rPr>
        <w:t>年度部门决算表</w:t>
      </w:r>
    </w:p>
    <w:p w:rsidR="00E2217C" w:rsidRPr="00A7118A" w:rsidRDefault="00E2217C" w:rsidP="006201EC">
      <w:pPr>
        <w:rPr>
          <w:rFonts w:ascii="楷体" w:eastAsia="楷体" w:hAnsi="楷体"/>
          <w:sz w:val="30"/>
          <w:szCs w:val="30"/>
        </w:rPr>
      </w:pPr>
      <w:r w:rsidRPr="00A7118A">
        <w:rPr>
          <w:rFonts w:ascii="楷体" w:eastAsia="楷体" w:hAnsi="楷体" w:hint="eastAsia"/>
          <w:sz w:val="30"/>
          <w:szCs w:val="30"/>
        </w:rPr>
        <w:t>第三部分国土局</w:t>
      </w:r>
      <w:r w:rsidRPr="00A7118A">
        <w:rPr>
          <w:rFonts w:ascii="楷体" w:eastAsia="楷体" w:hAnsi="楷体"/>
          <w:sz w:val="30"/>
          <w:szCs w:val="30"/>
        </w:rPr>
        <w:t>201</w:t>
      </w:r>
      <w:r w:rsidR="006E73E4" w:rsidRPr="00A7118A">
        <w:rPr>
          <w:rFonts w:ascii="楷体" w:eastAsia="楷体" w:hAnsi="楷体" w:hint="eastAsia"/>
          <w:sz w:val="30"/>
          <w:szCs w:val="30"/>
        </w:rPr>
        <w:t>8</w:t>
      </w:r>
      <w:r w:rsidRPr="00A7118A">
        <w:rPr>
          <w:rFonts w:ascii="楷体" w:eastAsia="楷体" w:hAnsi="楷体" w:hint="eastAsia"/>
          <w:sz w:val="30"/>
          <w:szCs w:val="30"/>
        </w:rPr>
        <w:t>年度部门决算情况说明</w:t>
      </w:r>
    </w:p>
    <w:p w:rsidR="00E2217C" w:rsidRPr="00A7118A" w:rsidRDefault="00E2217C" w:rsidP="00A7118A">
      <w:pPr>
        <w:ind w:firstLineChars="200" w:firstLine="600"/>
        <w:rPr>
          <w:rFonts w:ascii="楷体" w:eastAsia="楷体" w:hAnsi="楷体"/>
          <w:sz w:val="30"/>
          <w:szCs w:val="30"/>
        </w:rPr>
      </w:pPr>
      <w:r w:rsidRPr="00A7118A">
        <w:rPr>
          <w:rFonts w:ascii="楷体" w:eastAsia="楷体" w:hAnsi="楷体"/>
          <w:sz w:val="30"/>
          <w:szCs w:val="30"/>
        </w:rPr>
        <w:t>201</w:t>
      </w:r>
      <w:r w:rsidR="006E73E4" w:rsidRPr="00A7118A">
        <w:rPr>
          <w:rFonts w:ascii="楷体" w:eastAsia="楷体" w:hAnsi="楷体" w:hint="eastAsia"/>
          <w:sz w:val="30"/>
          <w:szCs w:val="30"/>
        </w:rPr>
        <w:t>8</w:t>
      </w:r>
      <w:r w:rsidRPr="00A7118A">
        <w:rPr>
          <w:rFonts w:ascii="楷体" w:eastAsia="楷体" w:hAnsi="楷体" w:hint="eastAsia"/>
          <w:sz w:val="30"/>
          <w:szCs w:val="30"/>
        </w:rPr>
        <w:t>年的年终决算按照县财政局的安排布置，在做好各项基础工作的同时，年末与财政局相关股室核对</w:t>
      </w:r>
      <w:r w:rsidRPr="00A7118A">
        <w:rPr>
          <w:rFonts w:ascii="楷体" w:eastAsia="楷体" w:hAnsi="楷体"/>
          <w:sz w:val="30"/>
          <w:szCs w:val="30"/>
        </w:rPr>
        <w:t>201</w:t>
      </w:r>
      <w:r w:rsidR="006E73E4" w:rsidRPr="00A7118A">
        <w:rPr>
          <w:rFonts w:ascii="楷体" w:eastAsia="楷体" w:hAnsi="楷体" w:hint="eastAsia"/>
          <w:sz w:val="30"/>
          <w:szCs w:val="30"/>
        </w:rPr>
        <w:t>8</w:t>
      </w:r>
      <w:r w:rsidRPr="00A7118A">
        <w:rPr>
          <w:rFonts w:ascii="楷体" w:eastAsia="楷体" w:hAnsi="楷体" w:hint="eastAsia"/>
          <w:sz w:val="30"/>
          <w:szCs w:val="30"/>
        </w:rPr>
        <w:t>年预算数、各项追加指标数，认真清理了各项往来款项，财政拨款数、现金、零余额账户等，做到了账账相符、帐表相符、账实相符，一年一度的财务决算得以顺利进行，现将决算编报的情况说明如下：</w:t>
      </w:r>
    </w:p>
    <w:p w:rsidR="00E2217C" w:rsidRPr="00A7118A" w:rsidRDefault="00E2217C" w:rsidP="00092545">
      <w:pPr>
        <w:rPr>
          <w:rFonts w:ascii="楷体" w:eastAsia="楷体" w:hAnsi="楷体"/>
          <w:sz w:val="30"/>
          <w:szCs w:val="30"/>
        </w:rPr>
      </w:pPr>
      <w:r w:rsidRPr="00A7118A">
        <w:rPr>
          <w:rFonts w:ascii="楷体" w:eastAsia="楷体" w:hAnsi="楷体"/>
          <w:sz w:val="30"/>
          <w:szCs w:val="30"/>
        </w:rPr>
        <w:t xml:space="preserve"> </w:t>
      </w:r>
      <w:r w:rsidRPr="00A7118A">
        <w:rPr>
          <w:rFonts w:ascii="楷体" w:eastAsia="楷体" w:hAnsi="楷体" w:hint="eastAsia"/>
          <w:sz w:val="30"/>
          <w:szCs w:val="30"/>
        </w:rPr>
        <w:t>一、</w:t>
      </w:r>
      <w:r w:rsidRPr="00A7118A">
        <w:rPr>
          <w:rFonts w:ascii="楷体" w:eastAsia="楷体" w:hAnsi="楷体"/>
          <w:sz w:val="30"/>
          <w:szCs w:val="30"/>
        </w:rPr>
        <w:t>201</w:t>
      </w:r>
      <w:r w:rsidR="006E73E4" w:rsidRPr="00A7118A">
        <w:rPr>
          <w:rFonts w:ascii="楷体" w:eastAsia="楷体" w:hAnsi="楷体" w:hint="eastAsia"/>
          <w:sz w:val="30"/>
          <w:szCs w:val="30"/>
        </w:rPr>
        <w:t>8</w:t>
      </w:r>
      <w:r w:rsidRPr="00A7118A">
        <w:rPr>
          <w:rFonts w:ascii="楷体" w:eastAsia="楷体" w:hAnsi="楷体" w:hint="eastAsia"/>
          <w:sz w:val="30"/>
          <w:szCs w:val="30"/>
        </w:rPr>
        <w:t>年收入</w:t>
      </w:r>
      <w:r w:rsidR="0080540C" w:rsidRPr="00A7118A">
        <w:rPr>
          <w:rFonts w:ascii="楷体" w:eastAsia="楷体" w:hAnsi="楷体" w:hint="eastAsia"/>
          <w:sz w:val="30"/>
          <w:szCs w:val="30"/>
        </w:rPr>
        <w:t>6776</w:t>
      </w:r>
      <w:r w:rsidRPr="00A7118A">
        <w:rPr>
          <w:rFonts w:ascii="楷体" w:eastAsia="楷体" w:hAnsi="楷体" w:hint="eastAsia"/>
          <w:sz w:val="30"/>
          <w:szCs w:val="30"/>
        </w:rPr>
        <w:t>万元，上年结转</w:t>
      </w:r>
      <w:r w:rsidRPr="00A7118A">
        <w:rPr>
          <w:rFonts w:ascii="楷体" w:eastAsia="楷体" w:hAnsi="楷体"/>
          <w:sz w:val="30"/>
          <w:szCs w:val="30"/>
        </w:rPr>
        <w:t>725</w:t>
      </w:r>
      <w:r w:rsidRPr="00A7118A">
        <w:rPr>
          <w:rFonts w:ascii="楷体" w:eastAsia="楷体" w:hAnsi="楷体" w:hint="eastAsia"/>
          <w:sz w:val="30"/>
          <w:szCs w:val="30"/>
        </w:rPr>
        <w:t>万元，比上年</w:t>
      </w:r>
      <w:r w:rsidR="0080540C" w:rsidRPr="00A7118A">
        <w:rPr>
          <w:rFonts w:ascii="楷体" w:eastAsia="楷体" w:hAnsi="楷体" w:hint="eastAsia"/>
          <w:sz w:val="30"/>
          <w:szCs w:val="30"/>
        </w:rPr>
        <w:t>7271</w:t>
      </w:r>
      <w:r w:rsidRPr="00A7118A">
        <w:rPr>
          <w:rFonts w:ascii="楷体" w:eastAsia="楷体" w:hAnsi="楷体" w:hint="eastAsia"/>
          <w:sz w:val="30"/>
          <w:szCs w:val="30"/>
        </w:rPr>
        <w:t>万元</w:t>
      </w:r>
      <w:r w:rsidR="0080540C" w:rsidRPr="00A7118A">
        <w:rPr>
          <w:rFonts w:ascii="楷体" w:eastAsia="楷体" w:hAnsi="楷体" w:hint="eastAsia"/>
          <w:sz w:val="30"/>
          <w:szCs w:val="30"/>
        </w:rPr>
        <w:t>较去年减少495</w:t>
      </w:r>
      <w:r w:rsidRPr="00A7118A">
        <w:rPr>
          <w:rFonts w:ascii="楷体" w:eastAsia="楷体" w:hAnsi="楷体" w:hint="eastAsia"/>
          <w:sz w:val="30"/>
          <w:szCs w:val="30"/>
        </w:rPr>
        <w:t>万元</w:t>
      </w:r>
      <w:r w:rsidRPr="00A7118A">
        <w:rPr>
          <w:rFonts w:ascii="楷体" w:eastAsia="楷体" w:hAnsi="楷体"/>
          <w:sz w:val="30"/>
          <w:szCs w:val="30"/>
        </w:rPr>
        <w:t>,201</w:t>
      </w:r>
      <w:r w:rsidR="0080540C" w:rsidRPr="00A7118A">
        <w:rPr>
          <w:rFonts w:ascii="楷体" w:eastAsia="楷体" w:hAnsi="楷体" w:hint="eastAsia"/>
          <w:sz w:val="30"/>
          <w:szCs w:val="30"/>
        </w:rPr>
        <w:t>8</w:t>
      </w:r>
      <w:r w:rsidRPr="00A7118A">
        <w:rPr>
          <w:rFonts w:ascii="楷体" w:eastAsia="楷体" w:hAnsi="楷体" w:hint="eastAsia"/>
          <w:sz w:val="30"/>
          <w:szCs w:val="30"/>
        </w:rPr>
        <w:t>年支出</w:t>
      </w:r>
      <w:r w:rsidR="0080540C" w:rsidRPr="00A7118A">
        <w:rPr>
          <w:rFonts w:ascii="楷体" w:eastAsia="楷体" w:hAnsi="楷体" w:hint="eastAsia"/>
          <w:sz w:val="30"/>
          <w:szCs w:val="30"/>
        </w:rPr>
        <w:t>6671</w:t>
      </w:r>
      <w:r w:rsidRPr="00A7118A">
        <w:rPr>
          <w:rFonts w:ascii="楷体" w:eastAsia="楷体" w:hAnsi="楷体" w:hint="eastAsia"/>
          <w:sz w:val="30"/>
          <w:szCs w:val="30"/>
        </w:rPr>
        <w:t>万元，比上年</w:t>
      </w:r>
      <w:r w:rsidR="0080540C" w:rsidRPr="00A7118A">
        <w:rPr>
          <w:rFonts w:ascii="楷体" w:eastAsia="楷体" w:hAnsi="楷体" w:hint="eastAsia"/>
          <w:sz w:val="30"/>
          <w:szCs w:val="30"/>
        </w:rPr>
        <w:t>7343</w:t>
      </w:r>
      <w:r w:rsidRPr="00A7118A">
        <w:rPr>
          <w:rFonts w:ascii="楷体" w:eastAsia="楷体" w:hAnsi="楷体" w:hint="eastAsia"/>
          <w:sz w:val="30"/>
          <w:szCs w:val="30"/>
        </w:rPr>
        <w:t>万元多</w:t>
      </w:r>
      <w:r w:rsidR="0080540C" w:rsidRPr="00A7118A">
        <w:rPr>
          <w:rFonts w:ascii="楷体" w:eastAsia="楷体" w:hAnsi="楷体" w:hint="eastAsia"/>
          <w:sz w:val="30"/>
          <w:szCs w:val="30"/>
        </w:rPr>
        <w:t>减少支出672</w:t>
      </w:r>
      <w:r w:rsidRPr="00A7118A">
        <w:rPr>
          <w:rFonts w:ascii="楷体" w:eastAsia="楷体" w:hAnsi="楷体" w:hint="eastAsia"/>
          <w:sz w:val="30"/>
          <w:szCs w:val="30"/>
        </w:rPr>
        <w:t>万元，</w:t>
      </w:r>
      <w:r w:rsidRPr="00A7118A">
        <w:rPr>
          <w:rFonts w:ascii="楷体" w:eastAsia="楷体" w:hAnsi="楷体"/>
          <w:sz w:val="30"/>
          <w:szCs w:val="30"/>
        </w:rPr>
        <w:t>2017</w:t>
      </w:r>
      <w:r w:rsidRPr="00A7118A">
        <w:rPr>
          <w:rFonts w:ascii="楷体" w:eastAsia="楷体" w:hAnsi="楷体" w:hint="eastAsia"/>
          <w:sz w:val="30"/>
          <w:szCs w:val="30"/>
        </w:rPr>
        <w:t>年结余</w:t>
      </w:r>
      <w:r w:rsidRPr="00A7118A">
        <w:rPr>
          <w:rFonts w:ascii="楷体" w:eastAsia="楷体" w:hAnsi="楷体"/>
          <w:sz w:val="30"/>
          <w:szCs w:val="30"/>
        </w:rPr>
        <w:t>653</w:t>
      </w:r>
      <w:r w:rsidRPr="00A7118A">
        <w:rPr>
          <w:rFonts w:ascii="楷体" w:eastAsia="楷体" w:hAnsi="楷体" w:hint="eastAsia"/>
          <w:sz w:val="30"/>
          <w:szCs w:val="30"/>
        </w:rPr>
        <w:t>万元。</w:t>
      </w:r>
      <w:r w:rsidRPr="00A7118A">
        <w:rPr>
          <w:rFonts w:ascii="楷体" w:eastAsia="楷体" w:hAnsi="楷体"/>
          <w:sz w:val="30"/>
          <w:szCs w:val="30"/>
        </w:rPr>
        <w:t>.</w:t>
      </w:r>
    </w:p>
    <w:p w:rsidR="00E2217C" w:rsidRPr="00A7118A" w:rsidRDefault="00E2217C" w:rsidP="008B6DD6">
      <w:pPr>
        <w:rPr>
          <w:rFonts w:ascii="楷体" w:eastAsia="楷体" w:hAnsi="楷体"/>
          <w:sz w:val="30"/>
          <w:szCs w:val="30"/>
        </w:rPr>
      </w:pPr>
      <w:r w:rsidRPr="00A7118A">
        <w:rPr>
          <w:rFonts w:ascii="楷体" w:eastAsia="楷体" w:hAnsi="楷体" w:hint="eastAsia"/>
          <w:sz w:val="30"/>
          <w:szCs w:val="30"/>
        </w:rPr>
        <w:t>二、</w:t>
      </w:r>
      <w:r w:rsidRPr="00A7118A">
        <w:rPr>
          <w:rFonts w:ascii="楷体" w:eastAsia="楷体" w:hAnsi="楷体"/>
          <w:sz w:val="30"/>
          <w:szCs w:val="30"/>
        </w:rPr>
        <w:t>201</w:t>
      </w:r>
      <w:r w:rsidR="0080540C" w:rsidRPr="00A7118A">
        <w:rPr>
          <w:rFonts w:ascii="楷体" w:eastAsia="楷体" w:hAnsi="楷体" w:hint="eastAsia"/>
          <w:sz w:val="30"/>
          <w:szCs w:val="30"/>
        </w:rPr>
        <w:t>8</w:t>
      </w:r>
      <w:r w:rsidRPr="00A7118A">
        <w:rPr>
          <w:rFonts w:ascii="楷体" w:eastAsia="楷体" w:hAnsi="楷体" w:hint="eastAsia"/>
          <w:sz w:val="30"/>
          <w:szCs w:val="30"/>
        </w:rPr>
        <w:t>年收入</w:t>
      </w:r>
      <w:r w:rsidR="0080540C" w:rsidRPr="00A7118A">
        <w:rPr>
          <w:rFonts w:ascii="楷体" w:eastAsia="楷体" w:hAnsi="楷体" w:hint="eastAsia"/>
          <w:sz w:val="30"/>
          <w:szCs w:val="30"/>
        </w:rPr>
        <w:t>6776</w:t>
      </w:r>
      <w:r w:rsidRPr="00A7118A">
        <w:rPr>
          <w:rFonts w:ascii="楷体" w:eastAsia="楷体" w:hAnsi="楷体" w:hint="eastAsia"/>
          <w:sz w:val="30"/>
          <w:szCs w:val="30"/>
        </w:rPr>
        <w:t>万：财政拨款</w:t>
      </w:r>
      <w:r w:rsidR="0080540C" w:rsidRPr="00A7118A">
        <w:rPr>
          <w:rFonts w:ascii="楷体" w:eastAsia="楷体" w:hAnsi="楷体" w:hint="eastAsia"/>
          <w:sz w:val="30"/>
          <w:szCs w:val="30"/>
        </w:rPr>
        <w:t>5264</w:t>
      </w:r>
      <w:r w:rsidRPr="00A7118A">
        <w:rPr>
          <w:rFonts w:ascii="楷体" w:eastAsia="楷体" w:hAnsi="楷体" w:hint="eastAsia"/>
          <w:sz w:val="30"/>
          <w:szCs w:val="30"/>
        </w:rPr>
        <w:t>万元，其中一般公共预算财政拨款</w:t>
      </w:r>
      <w:r w:rsidR="0080540C" w:rsidRPr="00A7118A">
        <w:rPr>
          <w:rFonts w:ascii="楷体" w:eastAsia="楷体" w:hAnsi="楷体" w:hint="eastAsia"/>
          <w:sz w:val="30"/>
          <w:szCs w:val="30"/>
        </w:rPr>
        <w:t>3075</w:t>
      </w:r>
      <w:r w:rsidRPr="00A7118A">
        <w:rPr>
          <w:rFonts w:ascii="楷体" w:eastAsia="楷体" w:hAnsi="楷体" w:hint="eastAsia"/>
          <w:sz w:val="30"/>
          <w:szCs w:val="30"/>
        </w:rPr>
        <w:t>万元，政府性基金预算财政拨款</w:t>
      </w:r>
      <w:r w:rsidR="0080540C" w:rsidRPr="00A7118A">
        <w:rPr>
          <w:rFonts w:ascii="楷体" w:eastAsia="楷体" w:hAnsi="楷体" w:hint="eastAsia"/>
          <w:sz w:val="30"/>
          <w:szCs w:val="30"/>
        </w:rPr>
        <w:t>2189</w:t>
      </w:r>
      <w:r w:rsidRPr="00A7118A">
        <w:rPr>
          <w:rFonts w:ascii="楷体" w:eastAsia="楷体" w:hAnsi="楷体" w:hint="eastAsia"/>
          <w:sz w:val="30"/>
          <w:szCs w:val="30"/>
        </w:rPr>
        <w:t>万元；其他收入</w:t>
      </w:r>
      <w:r w:rsidR="0080540C" w:rsidRPr="00A7118A">
        <w:rPr>
          <w:rFonts w:ascii="楷体" w:eastAsia="楷体" w:hAnsi="楷体" w:hint="eastAsia"/>
          <w:sz w:val="30"/>
          <w:szCs w:val="30"/>
        </w:rPr>
        <w:t>1512</w:t>
      </w:r>
      <w:r w:rsidRPr="00A7118A">
        <w:rPr>
          <w:rFonts w:ascii="楷体" w:eastAsia="楷体" w:hAnsi="楷体" w:hint="eastAsia"/>
          <w:sz w:val="30"/>
          <w:szCs w:val="30"/>
        </w:rPr>
        <w:t>万元。</w:t>
      </w:r>
    </w:p>
    <w:p w:rsidR="00E2217C" w:rsidRPr="00A7118A" w:rsidRDefault="00E2217C" w:rsidP="008B6DD6">
      <w:pPr>
        <w:rPr>
          <w:rFonts w:ascii="楷体" w:eastAsia="楷体" w:hAnsi="楷体"/>
          <w:sz w:val="30"/>
          <w:szCs w:val="30"/>
        </w:rPr>
      </w:pPr>
      <w:r w:rsidRPr="00A7118A">
        <w:rPr>
          <w:rFonts w:ascii="楷体" w:eastAsia="楷体" w:hAnsi="楷体" w:hint="eastAsia"/>
          <w:sz w:val="30"/>
          <w:szCs w:val="30"/>
        </w:rPr>
        <w:t>三、</w:t>
      </w:r>
      <w:r w:rsidRPr="00A7118A">
        <w:rPr>
          <w:rFonts w:ascii="楷体" w:eastAsia="楷体" w:hAnsi="楷体"/>
          <w:sz w:val="30"/>
          <w:szCs w:val="30"/>
        </w:rPr>
        <w:t>201</w:t>
      </w:r>
      <w:r w:rsidR="002867C2" w:rsidRPr="00A7118A">
        <w:rPr>
          <w:rFonts w:ascii="楷体" w:eastAsia="楷体" w:hAnsi="楷体" w:hint="eastAsia"/>
          <w:sz w:val="30"/>
          <w:szCs w:val="30"/>
        </w:rPr>
        <w:t>8</w:t>
      </w:r>
      <w:r w:rsidRPr="00A7118A">
        <w:rPr>
          <w:rFonts w:ascii="楷体" w:eastAsia="楷体" w:hAnsi="楷体" w:hint="eastAsia"/>
          <w:sz w:val="30"/>
          <w:szCs w:val="30"/>
        </w:rPr>
        <w:t>年基本支出</w:t>
      </w:r>
      <w:r w:rsidR="00CB333B" w:rsidRPr="00A7118A">
        <w:rPr>
          <w:rFonts w:ascii="楷体" w:eastAsia="楷体" w:hAnsi="楷体" w:hint="eastAsia"/>
          <w:sz w:val="30"/>
          <w:szCs w:val="30"/>
        </w:rPr>
        <w:t>6002</w:t>
      </w:r>
      <w:r w:rsidRPr="00A7118A">
        <w:rPr>
          <w:rFonts w:ascii="楷体" w:eastAsia="楷体" w:hAnsi="楷体" w:hint="eastAsia"/>
          <w:sz w:val="30"/>
          <w:szCs w:val="30"/>
        </w:rPr>
        <w:t>万元：其中人员经费</w:t>
      </w:r>
      <w:r w:rsidR="00CB333B" w:rsidRPr="00A7118A">
        <w:rPr>
          <w:rFonts w:ascii="楷体" w:eastAsia="楷体" w:hAnsi="楷体" w:hint="eastAsia"/>
          <w:sz w:val="30"/>
          <w:szCs w:val="30"/>
        </w:rPr>
        <w:t>1151</w:t>
      </w:r>
      <w:r w:rsidRPr="00A7118A">
        <w:rPr>
          <w:rFonts w:ascii="楷体" w:eastAsia="楷体" w:hAnsi="楷体" w:hint="eastAsia"/>
          <w:sz w:val="30"/>
          <w:szCs w:val="30"/>
        </w:rPr>
        <w:t>万元，占</w:t>
      </w:r>
      <w:r w:rsidR="00CB333B" w:rsidRPr="00A7118A">
        <w:rPr>
          <w:rFonts w:ascii="楷体" w:eastAsia="楷体" w:hAnsi="楷体" w:hint="eastAsia"/>
          <w:sz w:val="30"/>
          <w:szCs w:val="30"/>
        </w:rPr>
        <w:t>19</w:t>
      </w:r>
      <w:r w:rsidRPr="00A7118A">
        <w:rPr>
          <w:rFonts w:ascii="楷体" w:eastAsia="楷体" w:hAnsi="楷体"/>
          <w:sz w:val="30"/>
          <w:szCs w:val="30"/>
        </w:rPr>
        <w:t>%</w:t>
      </w:r>
      <w:r w:rsidRPr="00A7118A">
        <w:rPr>
          <w:rFonts w:ascii="楷体" w:eastAsia="楷体" w:hAnsi="楷体" w:hint="eastAsia"/>
          <w:sz w:val="30"/>
          <w:szCs w:val="30"/>
        </w:rPr>
        <w:t>，日常公用经费支出</w:t>
      </w:r>
      <w:r w:rsidR="00CB333B" w:rsidRPr="00A7118A">
        <w:rPr>
          <w:rFonts w:ascii="楷体" w:eastAsia="楷体" w:hAnsi="楷体" w:hint="eastAsia"/>
          <w:sz w:val="30"/>
          <w:szCs w:val="30"/>
        </w:rPr>
        <w:t>4851</w:t>
      </w:r>
      <w:r w:rsidRPr="00A7118A">
        <w:rPr>
          <w:rFonts w:ascii="楷体" w:eastAsia="楷体" w:hAnsi="楷体" w:hint="eastAsia"/>
          <w:sz w:val="30"/>
          <w:szCs w:val="30"/>
        </w:rPr>
        <w:t>万元，占</w:t>
      </w:r>
      <w:r w:rsidR="00CB333B" w:rsidRPr="00A7118A">
        <w:rPr>
          <w:rFonts w:ascii="楷体" w:eastAsia="楷体" w:hAnsi="楷体" w:hint="eastAsia"/>
          <w:sz w:val="30"/>
          <w:szCs w:val="30"/>
        </w:rPr>
        <w:t>81</w:t>
      </w:r>
      <w:r w:rsidRPr="00A7118A">
        <w:rPr>
          <w:rFonts w:ascii="楷体" w:eastAsia="楷体" w:hAnsi="楷体"/>
          <w:sz w:val="30"/>
          <w:szCs w:val="30"/>
        </w:rPr>
        <w:t>%</w:t>
      </w:r>
      <w:r w:rsidRPr="00A7118A">
        <w:rPr>
          <w:rFonts w:ascii="楷体" w:eastAsia="楷体" w:hAnsi="楷体" w:hint="eastAsia"/>
          <w:sz w:val="30"/>
          <w:szCs w:val="30"/>
        </w:rPr>
        <w:t>；项目支出</w:t>
      </w:r>
      <w:r w:rsidR="00CB333B" w:rsidRPr="00A7118A">
        <w:rPr>
          <w:rFonts w:ascii="楷体" w:eastAsia="楷体" w:hAnsi="楷体" w:hint="eastAsia"/>
          <w:sz w:val="30"/>
          <w:szCs w:val="30"/>
        </w:rPr>
        <w:t>669</w:t>
      </w:r>
      <w:r w:rsidRPr="00A7118A">
        <w:rPr>
          <w:rFonts w:ascii="楷体" w:eastAsia="楷体" w:hAnsi="楷体" w:hint="eastAsia"/>
          <w:sz w:val="30"/>
          <w:szCs w:val="30"/>
        </w:rPr>
        <w:t>万元。</w:t>
      </w:r>
    </w:p>
    <w:p w:rsidR="00E2217C" w:rsidRPr="00A7118A" w:rsidRDefault="00E2217C" w:rsidP="008B6DD6">
      <w:pPr>
        <w:rPr>
          <w:rFonts w:ascii="楷体" w:eastAsia="楷体" w:hAnsi="楷体"/>
          <w:sz w:val="30"/>
          <w:szCs w:val="30"/>
        </w:rPr>
      </w:pPr>
      <w:r w:rsidRPr="00A7118A">
        <w:rPr>
          <w:rFonts w:ascii="楷体" w:eastAsia="楷体" w:hAnsi="楷体" w:hint="eastAsia"/>
          <w:sz w:val="30"/>
          <w:szCs w:val="30"/>
        </w:rPr>
        <w:t>四、</w:t>
      </w:r>
      <w:r w:rsidRPr="00A7118A">
        <w:rPr>
          <w:rFonts w:ascii="楷体" w:eastAsia="楷体" w:hAnsi="楷体"/>
          <w:sz w:val="30"/>
          <w:szCs w:val="30"/>
        </w:rPr>
        <w:t>201</w:t>
      </w:r>
      <w:r w:rsidR="00CC06CF" w:rsidRPr="00A7118A">
        <w:rPr>
          <w:rFonts w:ascii="楷体" w:eastAsia="楷体" w:hAnsi="楷体" w:hint="eastAsia"/>
          <w:sz w:val="30"/>
          <w:szCs w:val="30"/>
        </w:rPr>
        <w:t>8</w:t>
      </w:r>
      <w:r w:rsidRPr="00A7118A">
        <w:rPr>
          <w:rFonts w:ascii="楷体" w:eastAsia="楷体" w:hAnsi="楷体" w:hint="eastAsia"/>
          <w:sz w:val="30"/>
          <w:szCs w:val="30"/>
        </w:rPr>
        <w:t>年度财政拨款</w:t>
      </w:r>
      <w:r w:rsidR="00CC06CF" w:rsidRPr="00A7118A">
        <w:rPr>
          <w:rFonts w:ascii="楷体" w:eastAsia="楷体" w:hAnsi="楷体" w:hint="eastAsia"/>
          <w:sz w:val="30"/>
          <w:szCs w:val="30"/>
        </w:rPr>
        <w:t>5264</w:t>
      </w:r>
      <w:r w:rsidRPr="00A7118A">
        <w:rPr>
          <w:rFonts w:ascii="楷体" w:eastAsia="楷体" w:hAnsi="楷体" w:hint="eastAsia"/>
          <w:sz w:val="30"/>
          <w:szCs w:val="30"/>
        </w:rPr>
        <w:t>万元，比</w:t>
      </w:r>
      <w:r w:rsidRPr="00A7118A">
        <w:rPr>
          <w:rFonts w:ascii="楷体" w:eastAsia="楷体" w:hAnsi="楷体"/>
          <w:sz w:val="30"/>
          <w:szCs w:val="30"/>
        </w:rPr>
        <w:t>201</w:t>
      </w:r>
      <w:r w:rsidR="003D6F77" w:rsidRPr="00A7118A">
        <w:rPr>
          <w:rFonts w:ascii="楷体" w:eastAsia="楷体" w:hAnsi="楷体" w:hint="eastAsia"/>
          <w:sz w:val="30"/>
          <w:szCs w:val="30"/>
        </w:rPr>
        <w:t>7</w:t>
      </w:r>
      <w:r w:rsidRPr="00A7118A">
        <w:rPr>
          <w:rFonts w:ascii="楷体" w:eastAsia="楷体" w:hAnsi="楷体" w:hint="eastAsia"/>
          <w:sz w:val="30"/>
          <w:szCs w:val="30"/>
        </w:rPr>
        <w:t>年度</w:t>
      </w:r>
      <w:r w:rsidR="00CC06CF" w:rsidRPr="00A7118A">
        <w:rPr>
          <w:rFonts w:ascii="楷体" w:eastAsia="楷体" w:hAnsi="楷体"/>
          <w:sz w:val="30"/>
          <w:szCs w:val="30"/>
        </w:rPr>
        <w:t>6638</w:t>
      </w:r>
      <w:r w:rsidRPr="00A7118A">
        <w:rPr>
          <w:rFonts w:ascii="楷体" w:eastAsia="楷体" w:hAnsi="楷体" w:hint="eastAsia"/>
          <w:sz w:val="30"/>
          <w:szCs w:val="30"/>
        </w:rPr>
        <w:t>万元</w:t>
      </w:r>
      <w:r w:rsidR="00CC06CF" w:rsidRPr="00A7118A">
        <w:rPr>
          <w:rFonts w:ascii="楷体" w:eastAsia="楷体" w:hAnsi="楷体" w:hint="eastAsia"/>
          <w:sz w:val="30"/>
          <w:szCs w:val="30"/>
        </w:rPr>
        <w:t>减少1374</w:t>
      </w:r>
      <w:r w:rsidRPr="00A7118A">
        <w:rPr>
          <w:rFonts w:ascii="楷体" w:eastAsia="楷体" w:hAnsi="楷体" w:hint="eastAsia"/>
          <w:sz w:val="30"/>
          <w:szCs w:val="30"/>
        </w:rPr>
        <w:t>万元。</w:t>
      </w:r>
    </w:p>
    <w:p w:rsidR="00E2217C" w:rsidRPr="00A7118A" w:rsidRDefault="00E2217C" w:rsidP="008B6DD6">
      <w:pPr>
        <w:rPr>
          <w:rFonts w:ascii="楷体" w:eastAsia="楷体" w:hAnsi="楷体"/>
          <w:sz w:val="30"/>
          <w:szCs w:val="30"/>
        </w:rPr>
      </w:pPr>
      <w:r w:rsidRPr="00A7118A">
        <w:rPr>
          <w:rFonts w:ascii="楷体" w:eastAsia="楷体" w:hAnsi="楷体" w:hint="eastAsia"/>
          <w:sz w:val="30"/>
          <w:szCs w:val="30"/>
        </w:rPr>
        <w:lastRenderedPageBreak/>
        <w:t>五、</w:t>
      </w:r>
      <w:r w:rsidRPr="00A7118A">
        <w:rPr>
          <w:rFonts w:ascii="楷体" w:eastAsia="楷体" w:hAnsi="楷体"/>
          <w:sz w:val="30"/>
          <w:szCs w:val="30"/>
        </w:rPr>
        <w:t>201</w:t>
      </w:r>
      <w:r w:rsidR="00CC06CF" w:rsidRPr="00A7118A">
        <w:rPr>
          <w:rFonts w:ascii="楷体" w:eastAsia="楷体" w:hAnsi="楷体" w:hint="eastAsia"/>
          <w:sz w:val="30"/>
          <w:szCs w:val="30"/>
        </w:rPr>
        <w:t>8</w:t>
      </w:r>
      <w:r w:rsidRPr="00A7118A">
        <w:rPr>
          <w:rFonts w:ascii="楷体" w:eastAsia="楷体" w:hAnsi="楷体" w:hint="eastAsia"/>
          <w:sz w:val="30"/>
          <w:szCs w:val="30"/>
        </w:rPr>
        <w:t>年度一般公共预算财政拨款支出决算情况：</w:t>
      </w:r>
    </w:p>
    <w:p w:rsidR="00E2217C" w:rsidRPr="002064AA" w:rsidRDefault="00E2217C" w:rsidP="008B6DD6">
      <w:pPr>
        <w:tabs>
          <w:tab w:val="left" w:pos="400"/>
        </w:tabs>
        <w:rPr>
          <w:rFonts w:ascii="楷体" w:eastAsia="楷体" w:hAnsi="楷体"/>
          <w:color w:val="000000" w:themeColor="text1"/>
          <w:sz w:val="30"/>
          <w:szCs w:val="30"/>
        </w:rPr>
      </w:pPr>
      <w:r w:rsidRPr="00A7118A">
        <w:rPr>
          <w:rFonts w:ascii="楷体" w:eastAsia="楷体" w:hAnsi="楷体"/>
          <w:sz w:val="30"/>
          <w:szCs w:val="30"/>
        </w:rPr>
        <w:tab/>
      </w:r>
      <w:r w:rsidRPr="002064AA">
        <w:rPr>
          <w:rFonts w:ascii="楷体" w:eastAsia="楷体" w:hAnsi="楷体" w:hint="eastAsia"/>
          <w:color w:val="000000" w:themeColor="text1"/>
          <w:sz w:val="30"/>
          <w:szCs w:val="30"/>
        </w:rPr>
        <w:t>（一）</w:t>
      </w:r>
      <w:r w:rsidRPr="002064AA">
        <w:rPr>
          <w:rFonts w:ascii="楷体" w:eastAsia="楷体" w:hAnsi="楷体"/>
          <w:color w:val="000000" w:themeColor="text1"/>
          <w:sz w:val="30"/>
          <w:szCs w:val="30"/>
        </w:rPr>
        <w:t>201</w:t>
      </w:r>
      <w:r w:rsidR="003D6F77" w:rsidRPr="002064AA">
        <w:rPr>
          <w:rFonts w:ascii="楷体" w:eastAsia="楷体" w:hAnsi="楷体" w:hint="eastAsia"/>
          <w:color w:val="000000" w:themeColor="text1"/>
          <w:sz w:val="30"/>
          <w:szCs w:val="30"/>
        </w:rPr>
        <w:t>8</w:t>
      </w:r>
      <w:r w:rsidRPr="002064AA">
        <w:rPr>
          <w:rFonts w:ascii="楷体" w:eastAsia="楷体" w:hAnsi="楷体" w:hint="eastAsia"/>
          <w:color w:val="000000" w:themeColor="text1"/>
          <w:sz w:val="30"/>
          <w:szCs w:val="30"/>
        </w:rPr>
        <w:t>年财政拨款支出</w:t>
      </w:r>
      <w:r w:rsidR="00BB508B" w:rsidRPr="002064AA">
        <w:rPr>
          <w:rFonts w:ascii="楷体" w:eastAsia="楷体" w:hAnsi="楷体" w:hint="eastAsia"/>
          <w:color w:val="000000" w:themeColor="text1"/>
          <w:sz w:val="30"/>
          <w:szCs w:val="30"/>
        </w:rPr>
        <w:t xml:space="preserve">   </w:t>
      </w:r>
      <w:r w:rsidR="002064AA" w:rsidRPr="002064AA">
        <w:rPr>
          <w:rFonts w:ascii="楷体" w:eastAsia="楷体" w:hAnsi="楷体" w:hint="eastAsia"/>
          <w:color w:val="000000" w:themeColor="text1"/>
          <w:sz w:val="30"/>
          <w:szCs w:val="30"/>
        </w:rPr>
        <w:t>3075</w:t>
      </w:r>
      <w:r w:rsidRPr="002064AA">
        <w:rPr>
          <w:rFonts w:ascii="楷体" w:eastAsia="楷体" w:hAnsi="楷体" w:hint="eastAsia"/>
          <w:color w:val="000000" w:themeColor="text1"/>
          <w:sz w:val="30"/>
          <w:szCs w:val="30"/>
        </w:rPr>
        <w:t>万元，比</w:t>
      </w:r>
      <w:r w:rsidRPr="002064AA">
        <w:rPr>
          <w:rFonts w:ascii="楷体" w:eastAsia="楷体" w:hAnsi="楷体"/>
          <w:color w:val="000000" w:themeColor="text1"/>
          <w:sz w:val="30"/>
          <w:szCs w:val="30"/>
        </w:rPr>
        <w:t>201</w:t>
      </w:r>
      <w:r w:rsidR="003D6F77" w:rsidRPr="002064AA">
        <w:rPr>
          <w:rFonts w:ascii="楷体" w:eastAsia="楷体" w:hAnsi="楷体" w:hint="eastAsia"/>
          <w:color w:val="000000" w:themeColor="text1"/>
          <w:sz w:val="30"/>
          <w:szCs w:val="30"/>
        </w:rPr>
        <w:t>7</w:t>
      </w:r>
      <w:r w:rsidRPr="002064AA">
        <w:rPr>
          <w:rFonts w:ascii="楷体" w:eastAsia="楷体" w:hAnsi="楷体" w:hint="eastAsia"/>
          <w:color w:val="000000" w:themeColor="text1"/>
          <w:sz w:val="30"/>
          <w:szCs w:val="30"/>
        </w:rPr>
        <w:t>年</w:t>
      </w:r>
      <w:r w:rsidR="003D6F77" w:rsidRPr="002064AA">
        <w:rPr>
          <w:rFonts w:ascii="楷体" w:eastAsia="楷体" w:hAnsi="楷体"/>
          <w:color w:val="000000" w:themeColor="text1"/>
          <w:sz w:val="30"/>
          <w:szCs w:val="30"/>
        </w:rPr>
        <w:t>6649</w:t>
      </w:r>
      <w:r w:rsidRPr="002064AA">
        <w:rPr>
          <w:rFonts w:ascii="楷体" w:eastAsia="楷体" w:hAnsi="楷体" w:hint="eastAsia"/>
          <w:color w:val="000000" w:themeColor="text1"/>
          <w:sz w:val="30"/>
          <w:szCs w:val="30"/>
        </w:rPr>
        <w:t>万元</w:t>
      </w:r>
      <w:r w:rsidR="003D6F77" w:rsidRPr="002064AA">
        <w:rPr>
          <w:rFonts w:ascii="楷体" w:eastAsia="楷体" w:hAnsi="楷体" w:hint="eastAsia"/>
          <w:color w:val="000000" w:themeColor="text1"/>
          <w:sz w:val="30"/>
          <w:szCs w:val="30"/>
        </w:rPr>
        <w:t>减少</w:t>
      </w:r>
      <w:r w:rsidRPr="002064AA">
        <w:rPr>
          <w:rFonts w:ascii="楷体" w:eastAsia="楷体" w:hAnsi="楷体" w:hint="eastAsia"/>
          <w:color w:val="000000" w:themeColor="text1"/>
          <w:sz w:val="30"/>
          <w:szCs w:val="30"/>
        </w:rPr>
        <w:t>支出</w:t>
      </w:r>
      <w:r w:rsidR="00977E3E" w:rsidRPr="002064AA">
        <w:rPr>
          <w:rFonts w:ascii="楷体" w:eastAsia="楷体" w:hAnsi="楷体" w:hint="eastAsia"/>
          <w:color w:val="000000" w:themeColor="text1"/>
          <w:sz w:val="30"/>
          <w:szCs w:val="30"/>
        </w:rPr>
        <w:t xml:space="preserve">   </w:t>
      </w:r>
      <w:r w:rsidR="002064AA" w:rsidRPr="002064AA">
        <w:rPr>
          <w:rFonts w:ascii="楷体" w:eastAsia="楷体" w:hAnsi="楷体" w:hint="eastAsia"/>
          <w:color w:val="000000" w:themeColor="text1"/>
          <w:sz w:val="30"/>
          <w:szCs w:val="30"/>
        </w:rPr>
        <w:t>3579</w:t>
      </w:r>
      <w:r w:rsidRPr="002064AA">
        <w:rPr>
          <w:rFonts w:ascii="楷体" w:eastAsia="楷体" w:hAnsi="楷体" w:hint="eastAsia"/>
          <w:color w:val="000000" w:themeColor="text1"/>
          <w:sz w:val="30"/>
          <w:szCs w:val="30"/>
        </w:rPr>
        <w:t>万元。</w:t>
      </w:r>
    </w:p>
    <w:p w:rsidR="00E2217C" w:rsidRPr="00A7118A" w:rsidRDefault="00E2217C" w:rsidP="008B6DD6">
      <w:pPr>
        <w:tabs>
          <w:tab w:val="left" w:pos="355"/>
        </w:tabs>
        <w:rPr>
          <w:rFonts w:ascii="楷体" w:eastAsia="楷体" w:hAnsi="楷体"/>
          <w:color w:val="00B0F0"/>
          <w:sz w:val="30"/>
          <w:szCs w:val="30"/>
        </w:rPr>
      </w:pPr>
      <w:r w:rsidRPr="002064AA">
        <w:rPr>
          <w:rFonts w:ascii="楷体" w:eastAsia="楷体" w:hAnsi="楷体"/>
          <w:color w:val="000000" w:themeColor="text1"/>
          <w:sz w:val="30"/>
          <w:szCs w:val="30"/>
        </w:rPr>
        <w:tab/>
      </w:r>
      <w:r w:rsidRPr="002064AA">
        <w:rPr>
          <w:rFonts w:ascii="楷体" w:eastAsia="楷体" w:hAnsi="楷体" w:hint="eastAsia"/>
          <w:color w:val="000000" w:themeColor="text1"/>
          <w:sz w:val="30"/>
          <w:szCs w:val="30"/>
        </w:rPr>
        <w:t>（二）</w:t>
      </w:r>
      <w:r w:rsidRPr="002064AA">
        <w:rPr>
          <w:rFonts w:ascii="楷体" w:eastAsia="楷体" w:hAnsi="楷体"/>
          <w:color w:val="000000" w:themeColor="text1"/>
          <w:sz w:val="30"/>
          <w:szCs w:val="30"/>
        </w:rPr>
        <w:t>201</w:t>
      </w:r>
      <w:r w:rsidR="003D6F77" w:rsidRPr="002064AA">
        <w:rPr>
          <w:rFonts w:ascii="楷体" w:eastAsia="楷体" w:hAnsi="楷体" w:hint="eastAsia"/>
          <w:color w:val="000000" w:themeColor="text1"/>
          <w:sz w:val="30"/>
          <w:szCs w:val="30"/>
        </w:rPr>
        <w:t>8</w:t>
      </w:r>
      <w:r w:rsidRPr="002064AA">
        <w:rPr>
          <w:rFonts w:ascii="楷体" w:eastAsia="楷体" w:hAnsi="楷体" w:hint="eastAsia"/>
          <w:color w:val="000000" w:themeColor="text1"/>
          <w:sz w:val="30"/>
          <w:szCs w:val="30"/>
        </w:rPr>
        <w:t>年财政拨款支出</w:t>
      </w:r>
      <w:r w:rsidR="00BB508B" w:rsidRPr="002064AA">
        <w:rPr>
          <w:rFonts w:ascii="楷体" w:eastAsia="楷体" w:hAnsi="楷体" w:hint="eastAsia"/>
          <w:color w:val="000000" w:themeColor="text1"/>
          <w:sz w:val="30"/>
          <w:szCs w:val="30"/>
        </w:rPr>
        <w:t xml:space="preserve">   </w:t>
      </w:r>
      <w:r w:rsidR="002064AA" w:rsidRPr="002064AA">
        <w:rPr>
          <w:rFonts w:ascii="楷体" w:eastAsia="楷体" w:hAnsi="楷体" w:hint="eastAsia"/>
          <w:color w:val="000000" w:themeColor="text1"/>
          <w:sz w:val="30"/>
          <w:szCs w:val="30"/>
        </w:rPr>
        <w:t>3222</w:t>
      </w:r>
      <w:r w:rsidRPr="002064AA">
        <w:rPr>
          <w:rFonts w:ascii="楷体" w:eastAsia="楷体" w:hAnsi="楷体" w:hint="eastAsia"/>
          <w:color w:val="000000" w:themeColor="text1"/>
          <w:sz w:val="30"/>
          <w:szCs w:val="30"/>
        </w:rPr>
        <w:t>万元</w:t>
      </w:r>
      <w:r w:rsidRPr="00A7118A">
        <w:rPr>
          <w:rFonts w:ascii="楷体" w:eastAsia="楷体" w:hAnsi="楷体" w:hint="eastAsia"/>
          <w:color w:val="00B0F0"/>
          <w:sz w:val="30"/>
          <w:szCs w:val="30"/>
        </w:rPr>
        <w:t>，</w:t>
      </w:r>
      <w:r w:rsidRPr="00977E3E">
        <w:rPr>
          <w:rFonts w:ascii="楷体" w:eastAsia="楷体" w:hAnsi="楷体" w:hint="eastAsia"/>
          <w:color w:val="000000" w:themeColor="text1"/>
          <w:sz w:val="30"/>
          <w:szCs w:val="30"/>
        </w:rPr>
        <w:t>其中人员经费支出</w:t>
      </w:r>
      <w:r w:rsidR="003D6F77" w:rsidRPr="00977E3E">
        <w:rPr>
          <w:rFonts w:ascii="楷体" w:eastAsia="楷体" w:hAnsi="楷体" w:hint="eastAsia"/>
          <w:color w:val="000000" w:themeColor="text1"/>
          <w:sz w:val="30"/>
          <w:szCs w:val="30"/>
        </w:rPr>
        <w:t>11</w:t>
      </w:r>
      <w:r w:rsidR="002064AA">
        <w:rPr>
          <w:rFonts w:ascii="楷体" w:eastAsia="楷体" w:hAnsi="楷体" w:hint="eastAsia"/>
          <w:color w:val="000000" w:themeColor="text1"/>
          <w:sz w:val="30"/>
          <w:szCs w:val="30"/>
        </w:rPr>
        <w:t>35</w:t>
      </w:r>
      <w:r w:rsidRPr="00977E3E">
        <w:rPr>
          <w:rFonts w:ascii="楷体" w:eastAsia="楷体" w:hAnsi="楷体" w:hint="eastAsia"/>
          <w:color w:val="000000" w:themeColor="text1"/>
          <w:sz w:val="30"/>
          <w:szCs w:val="30"/>
        </w:rPr>
        <w:t>万元，占</w:t>
      </w:r>
      <w:r w:rsidR="00BB508B">
        <w:rPr>
          <w:rFonts w:ascii="楷体" w:eastAsia="楷体" w:hAnsi="楷体" w:hint="eastAsia"/>
          <w:sz w:val="30"/>
          <w:szCs w:val="30"/>
        </w:rPr>
        <w:t xml:space="preserve">  </w:t>
      </w:r>
      <w:r w:rsidR="002064AA">
        <w:rPr>
          <w:rFonts w:ascii="楷体" w:eastAsia="楷体" w:hAnsi="楷体" w:hint="eastAsia"/>
          <w:sz w:val="30"/>
          <w:szCs w:val="30"/>
        </w:rPr>
        <w:t>35</w:t>
      </w:r>
      <w:r w:rsidRPr="00BB508B">
        <w:rPr>
          <w:rFonts w:ascii="楷体" w:eastAsia="楷体" w:hAnsi="楷体"/>
          <w:sz w:val="30"/>
          <w:szCs w:val="30"/>
        </w:rPr>
        <w:t>%</w:t>
      </w:r>
      <w:r w:rsidRPr="00977E3E">
        <w:rPr>
          <w:rFonts w:ascii="楷体" w:eastAsia="楷体" w:hAnsi="楷体" w:hint="eastAsia"/>
          <w:color w:val="000000" w:themeColor="text1"/>
          <w:sz w:val="30"/>
          <w:szCs w:val="30"/>
        </w:rPr>
        <w:t>，日常公用经费支出</w:t>
      </w:r>
      <w:r w:rsidR="002064AA">
        <w:rPr>
          <w:rFonts w:ascii="楷体" w:eastAsia="楷体" w:hAnsi="楷体" w:hint="eastAsia"/>
          <w:color w:val="000000" w:themeColor="text1"/>
          <w:sz w:val="30"/>
          <w:szCs w:val="30"/>
        </w:rPr>
        <w:t>1747</w:t>
      </w:r>
      <w:r w:rsidRPr="00977E3E">
        <w:rPr>
          <w:rFonts w:ascii="楷体" w:eastAsia="楷体" w:hAnsi="楷体" w:hint="eastAsia"/>
          <w:color w:val="000000" w:themeColor="text1"/>
          <w:sz w:val="30"/>
          <w:szCs w:val="30"/>
        </w:rPr>
        <w:t>万元，占</w:t>
      </w:r>
      <w:r w:rsidR="00BB508B">
        <w:rPr>
          <w:rFonts w:ascii="楷体" w:eastAsia="楷体" w:hAnsi="楷体" w:hint="eastAsia"/>
          <w:sz w:val="30"/>
          <w:szCs w:val="30"/>
        </w:rPr>
        <w:t xml:space="preserve">  </w:t>
      </w:r>
      <w:r w:rsidR="002064AA">
        <w:rPr>
          <w:rFonts w:ascii="楷体" w:eastAsia="楷体" w:hAnsi="楷体" w:hint="eastAsia"/>
          <w:sz w:val="30"/>
          <w:szCs w:val="30"/>
        </w:rPr>
        <w:t>54</w:t>
      </w:r>
      <w:r w:rsidRPr="00BB508B">
        <w:rPr>
          <w:rFonts w:ascii="楷体" w:eastAsia="楷体" w:hAnsi="楷体"/>
          <w:sz w:val="30"/>
          <w:szCs w:val="30"/>
        </w:rPr>
        <w:t>%</w:t>
      </w:r>
      <w:r w:rsidR="002064AA">
        <w:rPr>
          <w:rFonts w:ascii="楷体" w:eastAsia="楷体" w:hAnsi="楷体" w:hint="eastAsia"/>
          <w:sz w:val="30"/>
          <w:szCs w:val="30"/>
        </w:rPr>
        <w:t>,项目支出340</w:t>
      </w:r>
      <w:r w:rsidR="002064AA" w:rsidRPr="00977E3E">
        <w:rPr>
          <w:rFonts w:ascii="楷体" w:eastAsia="楷体" w:hAnsi="楷体" w:hint="eastAsia"/>
          <w:color w:val="000000" w:themeColor="text1"/>
          <w:sz w:val="30"/>
          <w:szCs w:val="30"/>
        </w:rPr>
        <w:t>万元，占</w:t>
      </w:r>
      <w:r w:rsidR="002064AA">
        <w:rPr>
          <w:rFonts w:ascii="楷体" w:eastAsia="楷体" w:hAnsi="楷体" w:hint="eastAsia"/>
          <w:sz w:val="30"/>
          <w:szCs w:val="30"/>
        </w:rPr>
        <w:t>11</w:t>
      </w:r>
      <w:r w:rsidR="002064AA" w:rsidRPr="00BB508B">
        <w:rPr>
          <w:rFonts w:ascii="楷体" w:eastAsia="楷体" w:hAnsi="楷体"/>
          <w:sz w:val="30"/>
          <w:szCs w:val="30"/>
        </w:rPr>
        <w:t>%</w:t>
      </w:r>
      <w:r w:rsidRPr="00977E3E">
        <w:rPr>
          <w:rFonts w:ascii="楷体" w:eastAsia="楷体" w:hAnsi="楷体" w:hint="eastAsia"/>
          <w:color w:val="000000" w:themeColor="text1"/>
          <w:sz w:val="30"/>
          <w:szCs w:val="30"/>
        </w:rPr>
        <w:t>。</w:t>
      </w:r>
    </w:p>
    <w:p w:rsidR="00E2217C" w:rsidRPr="00977E3E" w:rsidRDefault="00E2217C" w:rsidP="008B6DD6">
      <w:pPr>
        <w:tabs>
          <w:tab w:val="left" w:pos="295"/>
        </w:tabs>
        <w:rPr>
          <w:rFonts w:ascii="楷体" w:eastAsia="楷体" w:hAnsi="楷体"/>
          <w:color w:val="000000" w:themeColor="text1"/>
          <w:sz w:val="30"/>
          <w:szCs w:val="30"/>
        </w:rPr>
      </w:pPr>
      <w:r w:rsidRPr="00A7118A">
        <w:rPr>
          <w:rFonts w:ascii="楷体" w:eastAsia="楷体" w:hAnsi="楷体"/>
          <w:color w:val="00B0F0"/>
          <w:sz w:val="30"/>
          <w:szCs w:val="30"/>
        </w:rPr>
        <w:tab/>
      </w:r>
      <w:r w:rsidRPr="00977E3E">
        <w:rPr>
          <w:rFonts w:ascii="楷体" w:eastAsia="楷体" w:hAnsi="楷体" w:hint="eastAsia"/>
          <w:color w:val="000000" w:themeColor="text1"/>
          <w:sz w:val="30"/>
          <w:szCs w:val="30"/>
        </w:rPr>
        <w:t>（三）财政拨款支出决算具体说明：财政拨款支出</w:t>
      </w:r>
      <w:r w:rsidR="00977E3E">
        <w:rPr>
          <w:rFonts w:ascii="楷体" w:eastAsia="楷体" w:hAnsi="楷体" w:hint="eastAsia"/>
          <w:color w:val="000000" w:themeColor="text1"/>
          <w:sz w:val="30"/>
          <w:szCs w:val="30"/>
        </w:rPr>
        <w:t>未</w:t>
      </w:r>
      <w:r w:rsidRPr="00977E3E">
        <w:rPr>
          <w:rFonts w:ascii="楷体" w:eastAsia="楷体" w:hAnsi="楷体" w:hint="eastAsia"/>
          <w:color w:val="000000" w:themeColor="text1"/>
          <w:sz w:val="30"/>
          <w:szCs w:val="30"/>
        </w:rPr>
        <w:t>超出预算。</w:t>
      </w:r>
    </w:p>
    <w:p w:rsidR="00E2217C" w:rsidRPr="00A7118A" w:rsidRDefault="00E2217C" w:rsidP="00860B2D">
      <w:pPr>
        <w:rPr>
          <w:rFonts w:ascii="楷体" w:eastAsia="楷体" w:hAnsi="楷体"/>
          <w:sz w:val="30"/>
          <w:szCs w:val="30"/>
        </w:rPr>
      </w:pPr>
      <w:r w:rsidRPr="00A7118A">
        <w:rPr>
          <w:rFonts w:ascii="楷体" w:eastAsia="楷体" w:hAnsi="楷体" w:hint="eastAsia"/>
          <w:sz w:val="30"/>
          <w:szCs w:val="30"/>
        </w:rPr>
        <w:t>六、</w:t>
      </w:r>
      <w:r w:rsidRPr="00A7118A">
        <w:rPr>
          <w:rFonts w:ascii="楷体" w:eastAsia="楷体" w:hAnsi="楷体"/>
          <w:sz w:val="30"/>
          <w:szCs w:val="30"/>
        </w:rPr>
        <w:t>201</w:t>
      </w:r>
      <w:r w:rsidR="003D6F77" w:rsidRPr="00A7118A">
        <w:rPr>
          <w:rFonts w:ascii="楷体" w:eastAsia="楷体" w:hAnsi="楷体" w:hint="eastAsia"/>
          <w:sz w:val="30"/>
          <w:szCs w:val="30"/>
        </w:rPr>
        <w:t>8</w:t>
      </w:r>
      <w:r w:rsidRPr="00A7118A">
        <w:rPr>
          <w:rFonts w:ascii="楷体" w:eastAsia="楷体" w:hAnsi="楷体" w:hint="eastAsia"/>
          <w:sz w:val="30"/>
          <w:szCs w:val="30"/>
        </w:rPr>
        <w:t>年一般公共预算财政拨款基本支出决算情况：</w:t>
      </w:r>
      <w:r w:rsidRPr="00A7118A">
        <w:rPr>
          <w:rFonts w:ascii="楷体" w:eastAsia="楷体" w:hAnsi="楷体"/>
          <w:sz w:val="30"/>
          <w:szCs w:val="30"/>
        </w:rPr>
        <w:t xml:space="preserve">  </w:t>
      </w:r>
    </w:p>
    <w:p w:rsidR="00E2217C" w:rsidRPr="00A7118A" w:rsidRDefault="00E2217C" w:rsidP="00365037">
      <w:pPr>
        <w:tabs>
          <w:tab w:val="left" w:pos="735"/>
        </w:tabs>
        <w:rPr>
          <w:rFonts w:ascii="楷体" w:eastAsia="楷体" w:hAnsi="楷体"/>
          <w:sz w:val="30"/>
          <w:szCs w:val="30"/>
        </w:rPr>
      </w:pPr>
      <w:r w:rsidRPr="00A7118A">
        <w:rPr>
          <w:rFonts w:ascii="楷体" w:eastAsia="楷体" w:hAnsi="楷体"/>
          <w:sz w:val="30"/>
          <w:szCs w:val="30"/>
        </w:rPr>
        <w:tab/>
        <w:t>201</w:t>
      </w:r>
      <w:r w:rsidR="003D6F77" w:rsidRPr="00A7118A">
        <w:rPr>
          <w:rFonts w:ascii="楷体" w:eastAsia="楷体" w:hAnsi="楷体" w:hint="eastAsia"/>
          <w:sz w:val="30"/>
          <w:szCs w:val="30"/>
        </w:rPr>
        <w:t>8</w:t>
      </w:r>
      <w:r w:rsidRPr="00A7118A">
        <w:rPr>
          <w:rFonts w:ascii="楷体" w:eastAsia="楷体" w:hAnsi="楷体" w:hint="eastAsia"/>
          <w:sz w:val="30"/>
          <w:szCs w:val="30"/>
        </w:rPr>
        <w:t>年财政拨款基本支出</w:t>
      </w:r>
      <w:r w:rsidR="003D6F77" w:rsidRPr="00A7118A">
        <w:rPr>
          <w:rFonts w:ascii="楷体" w:eastAsia="楷体" w:hAnsi="楷体" w:hint="eastAsia"/>
          <w:sz w:val="30"/>
          <w:szCs w:val="30"/>
        </w:rPr>
        <w:t>6002</w:t>
      </w:r>
      <w:r w:rsidRPr="00A7118A">
        <w:rPr>
          <w:rFonts w:ascii="楷体" w:eastAsia="楷体" w:hAnsi="楷体" w:hint="eastAsia"/>
          <w:sz w:val="30"/>
          <w:szCs w:val="30"/>
        </w:rPr>
        <w:t>万元，其中人员经费支出</w:t>
      </w:r>
      <w:r w:rsidR="003D6F77" w:rsidRPr="00A7118A">
        <w:rPr>
          <w:rFonts w:ascii="楷体" w:eastAsia="楷体" w:hAnsi="楷体" w:hint="eastAsia"/>
          <w:sz w:val="30"/>
          <w:szCs w:val="30"/>
        </w:rPr>
        <w:t>1151</w:t>
      </w:r>
      <w:r w:rsidRPr="00A7118A">
        <w:rPr>
          <w:rFonts w:ascii="楷体" w:eastAsia="楷体" w:hAnsi="楷体" w:hint="eastAsia"/>
          <w:sz w:val="30"/>
          <w:szCs w:val="30"/>
        </w:rPr>
        <w:t>万元，占</w:t>
      </w:r>
      <w:r w:rsidR="003D6F77" w:rsidRPr="00A7118A">
        <w:rPr>
          <w:rFonts w:ascii="楷体" w:eastAsia="楷体" w:hAnsi="楷体" w:hint="eastAsia"/>
          <w:sz w:val="30"/>
          <w:szCs w:val="30"/>
        </w:rPr>
        <w:t>19</w:t>
      </w:r>
      <w:r w:rsidRPr="00A7118A">
        <w:rPr>
          <w:rFonts w:ascii="楷体" w:eastAsia="楷体" w:hAnsi="楷体"/>
          <w:sz w:val="30"/>
          <w:szCs w:val="30"/>
        </w:rPr>
        <w:t>%</w:t>
      </w:r>
      <w:r w:rsidRPr="00A7118A">
        <w:rPr>
          <w:rFonts w:ascii="楷体" w:eastAsia="楷体" w:hAnsi="楷体" w:hint="eastAsia"/>
          <w:sz w:val="30"/>
          <w:szCs w:val="30"/>
        </w:rPr>
        <w:t>，日常公用经费支出</w:t>
      </w:r>
      <w:r w:rsidR="003D6F77" w:rsidRPr="00A7118A">
        <w:rPr>
          <w:rFonts w:ascii="楷体" w:eastAsia="楷体" w:hAnsi="楷体" w:hint="eastAsia"/>
          <w:sz w:val="30"/>
          <w:szCs w:val="30"/>
        </w:rPr>
        <w:t>4851</w:t>
      </w:r>
      <w:r w:rsidRPr="00A7118A">
        <w:rPr>
          <w:rFonts w:ascii="楷体" w:eastAsia="楷体" w:hAnsi="楷体" w:hint="eastAsia"/>
          <w:sz w:val="30"/>
          <w:szCs w:val="30"/>
        </w:rPr>
        <w:t>万元，占</w:t>
      </w:r>
      <w:r w:rsidR="003D6F77" w:rsidRPr="00A7118A">
        <w:rPr>
          <w:rFonts w:ascii="楷体" w:eastAsia="楷体" w:hAnsi="楷体" w:hint="eastAsia"/>
          <w:sz w:val="30"/>
          <w:szCs w:val="30"/>
        </w:rPr>
        <w:t>81</w:t>
      </w:r>
      <w:r w:rsidRPr="00A7118A">
        <w:rPr>
          <w:rFonts w:ascii="楷体" w:eastAsia="楷体" w:hAnsi="楷体"/>
          <w:sz w:val="30"/>
          <w:szCs w:val="30"/>
        </w:rPr>
        <w:t>%</w:t>
      </w:r>
      <w:r w:rsidRPr="00A7118A">
        <w:rPr>
          <w:rFonts w:ascii="楷体" w:eastAsia="楷体" w:hAnsi="楷体" w:hint="eastAsia"/>
          <w:sz w:val="30"/>
          <w:szCs w:val="30"/>
        </w:rPr>
        <w:t>。</w:t>
      </w:r>
    </w:p>
    <w:p w:rsidR="00E2217C" w:rsidRPr="00A7118A" w:rsidRDefault="00E2217C" w:rsidP="008B6DD6">
      <w:pPr>
        <w:rPr>
          <w:rFonts w:ascii="楷体" w:eastAsia="楷体" w:hAnsi="楷体"/>
          <w:sz w:val="30"/>
          <w:szCs w:val="30"/>
        </w:rPr>
      </w:pPr>
      <w:r w:rsidRPr="00A7118A">
        <w:rPr>
          <w:rFonts w:ascii="楷体" w:eastAsia="楷体" w:hAnsi="楷体" w:hint="eastAsia"/>
          <w:sz w:val="30"/>
          <w:szCs w:val="30"/>
        </w:rPr>
        <w:t>七、</w:t>
      </w:r>
      <w:r w:rsidRPr="00A7118A">
        <w:rPr>
          <w:rFonts w:ascii="楷体" w:eastAsia="楷体" w:hAnsi="楷体"/>
          <w:sz w:val="30"/>
          <w:szCs w:val="30"/>
        </w:rPr>
        <w:t>201</w:t>
      </w:r>
      <w:r w:rsidR="003D6F77" w:rsidRPr="00A7118A">
        <w:rPr>
          <w:rFonts w:ascii="楷体" w:eastAsia="楷体" w:hAnsi="楷体" w:hint="eastAsia"/>
          <w:sz w:val="30"/>
          <w:szCs w:val="30"/>
        </w:rPr>
        <w:t>8</w:t>
      </w:r>
      <w:r w:rsidRPr="00A7118A">
        <w:rPr>
          <w:rFonts w:ascii="楷体" w:eastAsia="楷体" w:hAnsi="楷体" w:hint="eastAsia"/>
          <w:sz w:val="30"/>
          <w:szCs w:val="30"/>
        </w:rPr>
        <w:t>年一般公共预算财政拨款“三公”经费支出决算情况：</w:t>
      </w:r>
    </w:p>
    <w:p w:rsidR="00E2217C" w:rsidRPr="00A7118A" w:rsidRDefault="00E2217C" w:rsidP="008B6DD6">
      <w:pPr>
        <w:tabs>
          <w:tab w:val="left" w:pos="400"/>
        </w:tabs>
        <w:rPr>
          <w:rFonts w:ascii="楷体" w:eastAsia="楷体" w:hAnsi="楷体"/>
          <w:sz w:val="30"/>
          <w:szCs w:val="30"/>
        </w:rPr>
      </w:pPr>
      <w:r w:rsidRPr="00A7118A">
        <w:rPr>
          <w:rFonts w:ascii="楷体" w:eastAsia="楷体" w:hAnsi="楷体"/>
          <w:sz w:val="30"/>
          <w:szCs w:val="30"/>
        </w:rPr>
        <w:tab/>
      </w:r>
      <w:r w:rsidRPr="00A7118A">
        <w:rPr>
          <w:rFonts w:ascii="楷体" w:eastAsia="楷体" w:hAnsi="楷体" w:hint="eastAsia"/>
          <w:sz w:val="30"/>
          <w:szCs w:val="30"/>
        </w:rPr>
        <w:t>（一）</w:t>
      </w:r>
      <w:r w:rsidRPr="00A7118A">
        <w:rPr>
          <w:rFonts w:ascii="楷体" w:eastAsia="楷体" w:hAnsi="楷体"/>
          <w:sz w:val="30"/>
          <w:szCs w:val="30"/>
        </w:rPr>
        <w:t>201</w:t>
      </w:r>
      <w:r w:rsidR="003D6F77" w:rsidRPr="00A7118A">
        <w:rPr>
          <w:rFonts w:ascii="楷体" w:eastAsia="楷体" w:hAnsi="楷体" w:hint="eastAsia"/>
          <w:sz w:val="30"/>
          <w:szCs w:val="30"/>
        </w:rPr>
        <w:t>8</w:t>
      </w:r>
      <w:r w:rsidRPr="00A7118A">
        <w:rPr>
          <w:rFonts w:ascii="楷体" w:eastAsia="楷体" w:hAnsi="楷体" w:hint="eastAsia"/>
          <w:sz w:val="30"/>
          <w:szCs w:val="30"/>
        </w:rPr>
        <w:t>年招待费</w:t>
      </w:r>
      <w:r w:rsidRPr="00A7118A">
        <w:rPr>
          <w:rFonts w:ascii="楷体" w:eastAsia="楷体" w:hAnsi="楷体"/>
          <w:sz w:val="30"/>
          <w:szCs w:val="30"/>
        </w:rPr>
        <w:t>12.1</w:t>
      </w:r>
      <w:r w:rsidRPr="00A7118A">
        <w:rPr>
          <w:rFonts w:ascii="楷体" w:eastAsia="楷体" w:hAnsi="楷体" w:hint="eastAsia"/>
          <w:sz w:val="30"/>
          <w:szCs w:val="30"/>
        </w:rPr>
        <w:t>万元，公务用车运行经费</w:t>
      </w:r>
      <w:r w:rsidRPr="00A7118A">
        <w:rPr>
          <w:rFonts w:ascii="楷体" w:eastAsia="楷体" w:hAnsi="楷体"/>
          <w:sz w:val="30"/>
          <w:szCs w:val="30"/>
        </w:rPr>
        <w:t>3</w:t>
      </w:r>
      <w:r w:rsidRPr="00A7118A">
        <w:rPr>
          <w:rFonts w:ascii="楷体" w:eastAsia="楷体" w:hAnsi="楷体" w:hint="eastAsia"/>
          <w:sz w:val="30"/>
          <w:szCs w:val="30"/>
        </w:rPr>
        <w:t>万元，严格控制公务性招待范围及标准，响应党的号召，厉行节约。</w:t>
      </w:r>
    </w:p>
    <w:p w:rsidR="00E2217C" w:rsidRPr="00A7118A" w:rsidRDefault="00E2217C" w:rsidP="00A7118A">
      <w:pPr>
        <w:ind w:firstLineChars="150" w:firstLine="450"/>
        <w:rPr>
          <w:rFonts w:ascii="楷体" w:eastAsia="楷体" w:hAnsi="楷体"/>
          <w:sz w:val="30"/>
          <w:szCs w:val="30"/>
        </w:rPr>
      </w:pPr>
      <w:r w:rsidRPr="00A7118A">
        <w:rPr>
          <w:rFonts w:ascii="楷体" w:eastAsia="楷体" w:hAnsi="楷体" w:hint="eastAsia"/>
          <w:sz w:val="30"/>
          <w:szCs w:val="30"/>
        </w:rPr>
        <w:t>（二）公务车辆运行经费</w:t>
      </w:r>
      <w:r w:rsidRPr="00A7118A">
        <w:rPr>
          <w:rFonts w:ascii="楷体" w:eastAsia="楷体" w:hAnsi="楷体"/>
          <w:sz w:val="30"/>
          <w:szCs w:val="30"/>
        </w:rPr>
        <w:t>3</w:t>
      </w:r>
      <w:r w:rsidRPr="00A7118A">
        <w:rPr>
          <w:rFonts w:ascii="楷体" w:eastAsia="楷体" w:hAnsi="楷体" w:hint="eastAsia"/>
          <w:sz w:val="30"/>
          <w:szCs w:val="30"/>
        </w:rPr>
        <w:t>万元，公务车</w:t>
      </w:r>
      <w:r w:rsidRPr="00A7118A">
        <w:rPr>
          <w:rFonts w:ascii="楷体" w:eastAsia="楷体" w:hAnsi="楷体"/>
          <w:sz w:val="30"/>
          <w:szCs w:val="30"/>
        </w:rPr>
        <w:t>1</w:t>
      </w:r>
      <w:r w:rsidRPr="00A7118A">
        <w:rPr>
          <w:rFonts w:ascii="楷体" w:eastAsia="楷体" w:hAnsi="楷体" w:hint="eastAsia"/>
          <w:sz w:val="30"/>
          <w:szCs w:val="30"/>
        </w:rPr>
        <w:t>台。</w:t>
      </w:r>
    </w:p>
    <w:p w:rsidR="00E2217C" w:rsidRPr="00A7118A" w:rsidRDefault="00E2217C" w:rsidP="008B6DD6">
      <w:pPr>
        <w:tabs>
          <w:tab w:val="left" w:pos="85"/>
        </w:tabs>
        <w:rPr>
          <w:rFonts w:ascii="楷体" w:eastAsia="楷体" w:hAnsi="楷体"/>
          <w:sz w:val="30"/>
          <w:szCs w:val="30"/>
        </w:rPr>
      </w:pPr>
      <w:r w:rsidRPr="00A7118A">
        <w:rPr>
          <w:rFonts w:ascii="楷体" w:eastAsia="楷体" w:hAnsi="楷体"/>
          <w:sz w:val="30"/>
          <w:szCs w:val="30"/>
        </w:rPr>
        <w:tab/>
      </w:r>
      <w:r w:rsidRPr="00A7118A">
        <w:rPr>
          <w:rFonts w:ascii="楷体" w:eastAsia="楷体" w:hAnsi="楷体" w:hint="eastAsia"/>
          <w:sz w:val="30"/>
          <w:szCs w:val="30"/>
        </w:rPr>
        <w:t>八、</w:t>
      </w:r>
      <w:r w:rsidRPr="00A7118A">
        <w:rPr>
          <w:rFonts w:ascii="楷体" w:eastAsia="楷体" w:hAnsi="楷体"/>
          <w:sz w:val="30"/>
          <w:szCs w:val="30"/>
        </w:rPr>
        <w:t>201</w:t>
      </w:r>
      <w:r w:rsidR="003D6F77" w:rsidRPr="00A7118A">
        <w:rPr>
          <w:rFonts w:ascii="楷体" w:eastAsia="楷体" w:hAnsi="楷体" w:hint="eastAsia"/>
          <w:sz w:val="30"/>
          <w:szCs w:val="30"/>
        </w:rPr>
        <w:t>8</w:t>
      </w:r>
      <w:r w:rsidRPr="00A7118A">
        <w:rPr>
          <w:rFonts w:ascii="楷体" w:eastAsia="楷体" w:hAnsi="楷体" w:hint="eastAsia"/>
          <w:sz w:val="30"/>
          <w:szCs w:val="30"/>
        </w:rPr>
        <w:t>年度政府性基金预算收支。政府性基金预算财政拨款收入</w:t>
      </w:r>
      <w:r w:rsidR="004C51B7" w:rsidRPr="00A7118A">
        <w:rPr>
          <w:rFonts w:ascii="楷体" w:eastAsia="楷体" w:hAnsi="楷体" w:hint="eastAsia"/>
          <w:sz w:val="30"/>
          <w:szCs w:val="30"/>
        </w:rPr>
        <w:t>2189</w:t>
      </w:r>
      <w:r w:rsidRPr="00A7118A">
        <w:rPr>
          <w:rFonts w:ascii="楷体" w:eastAsia="楷体" w:hAnsi="楷体" w:hint="eastAsia"/>
          <w:sz w:val="30"/>
          <w:szCs w:val="30"/>
        </w:rPr>
        <w:t>万元。</w:t>
      </w:r>
      <w:r w:rsidRPr="00A7118A">
        <w:rPr>
          <w:rFonts w:ascii="楷体" w:eastAsia="楷体" w:hAnsi="楷体"/>
          <w:sz w:val="30"/>
          <w:szCs w:val="30"/>
        </w:rPr>
        <w:t xml:space="preserve">  </w:t>
      </w:r>
    </w:p>
    <w:p w:rsidR="00E2217C" w:rsidRPr="00A7118A" w:rsidRDefault="00E2217C" w:rsidP="00274A6F">
      <w:pPr>
        <w:rPr>
          <w:rFonts w:ascii="楷体" w:eastAsia="楷体" w:hAnsi="楷体"/>
          <w:sz w:val="30"/>
          <w:szCs w:val="30"/>
        </w:rPr>
      </w:pPr>
      <w:r w:rsidRPr="00A7118A">
        <w:rPr>
          <w:rFonts w:ascii="楷体" w:eastAsia="楷体" w:hAnsi="楷体"/>
          <w:sz w:val="30"/>
          <w:szCs w:val="30"/>
        </w:rPr>
        <w:t xml:space="preserve"> </w:t>
      </w:r>
      <w:r w:rsidRPr="00A7118A">
        <w:rPr>
          <w:rFonts w:ascii="楷体" w:eastAsia="楷体" w:hAnsi="楷体" w:hint="eastAsia"/>
          <w:sz w:val="30"/>
          <w:szCs w:val="30"/>
        </w:rPr>
        <w:t>九、其他重要事项</w:t>
      </w:r>
    </w:p>
    <w:p w:rsidR="00E2217C" w:rsidRPr="00A7118A" w:rsidRDefault="00E2217C" w:rsidP="008B6DD6">
      <w:pPr>
        <w:tabs>
          <w:tab w:val="left" w:pos="340"/>
        </w:tabs>
        <w:rPr>
          <w:rFonts w:ascii="楷体" w:eastAsia="楷体" w:hAnsi="楷体"/>
          <w:color w:val="00B0F0"/>
          <w:sz w:val="30"/>
          <w:szCs w:val="30"/>
        </w:rPr>
      </w:pPr>
      <w:r w:rsidRPr="00A7118A">
        <w:rPr>
          <w:rFonts w:ascii="楷体" w:eastAsia="楷体" w:hAnsi="楷体"/>
          <w:sz w:val="30"/>
          <w:szCs w:val="30"/>
        </w:rPr>
        <w:tab/>
      </w:r>
      <w:r w:rsidRPr="00A7118A">
        <w:rPr>
          <w:rFonts w:ascii="楷体" w:eastAsia="楷体" w:hAnsi="楷体" w:hint="eastAsia"/>
          <w:sz w:val="30"/>
          <w:szCs w:val="30"/>
        </w:rPr>
        <w:t>（一）机关运行经费支出情况：</w:t>
      </w:r>
      <w:r w:rsidRPr="00A7118A">
        <w:rPr>
          <w:rFonts w:ascii="楷体" w:eastAsia="楷体" w:hAnsi="楷体"/>
          <w:sz w:val="30"/>
          <w:szCs w:val="30"/>
        </w:rPr>
        <w:t>201</w:t>
      </w:r>
      <w:r w:rsidR="008D4FAC" w:rsidRPr="00A7118A">
        <w:rPr>
          <w:rFonts w:ascii="楷体" w:eastAsia="楷体" w:hAnsi="楷体" w:hint="eastAsia"/>
          <w:sz w:val="30"/>
          <w:szCs w:val="30"/>
        </w:rPr>
        <w:t>8</w:t>
      </w:r>
      <w:r w:rsidRPr="00A7118A">
        <w:rPr>
          <w:rFonts w:ascii="楷体" w:eastAsia="楷体" w:hAnsi="楷体" w:hint="eastAsia"/>
          <w:sz w:val="30"/>
          <w:szCs w:val="30"/>
        </w:rPr>
        <w:t>年度机关运行经费支出</w:t>
      </w:r>
      <w:r w:rsidR="00516565" w:rsidRPr="00516565">
        <w:rPr>
          <w:rFonts w:ascii="楷体" w:eastAsia="楷体" w:hAnsi="楷体" w:hint="eastAsia"/>
          <w:color w:val="000000" w:themeColor="text1"/>
          <w:sz w:val="30"/>
          <w:szCs w:val="30"/>
        </w:rPr>
        <w:lastRenderedPageBreak/>
        <w:t>1747</w:t>
      </w:r>
      <w:r w:rsidRPr="00A7118A">
        <w:rPr>
          <w:rFonts w:ascii="楷体" w:eastAsia="楷体" w:hAnsi="楷体" w:hint="eastAsia"/>
          <w:sz w:val="30"/>
          <w:szCs w:val="30"/>
        </w:rPr>
        <w:t>万元，比</w:t>
      </w:r>
      <w:r w:rsidRPr="00A7118A">
        <w:rPr>
          <w:rFonts w:ascii="楷体" w:eastAsia="楷体" w:hAnsi="楷体"/>
          <w:sz w:val="30"/>
          <w:szCs w:val="30"/>
        </w:rPr>
        <w:t>201</w:t>
      </w:r>
      <w:r w:rsidR="008D4FAC" w:rsidRPr="00A7118A">
        <w:rPr>
          <w:rFonts w:ascii="楷体" w:eastAsia="楷体" w:hAnsi="楷体" w:hint="eastAsia"/>
          <w:sz w:val="30"/>
          <w:szCs w:val="30"/>
        </w:rPr>
        <w:t>7</w:t>
      </w:r>
      <w:r w:rsidRPr="00A7118A">
        <w:rPr>
          <w:rFonts w:ascii="楷体" w:eastAsia="楷体" w:hAnsi="楷体" w:hint="eastAsia"/>
          <w:sz w:val="30"/>
          <w:szCs w:val="30"/>
        </w:rPr>
        <w:t>年</w:t>
      </w:r>
      <w:r w:rsidR="008D4FAC" w:rsidRPr="00A7118A">
        <w:rPr>
          <w:rFonts w:ascii="楷体" w:eastAsia="楷体" w:hAnsi="楷体" w:hint="eastAsia"/>
          <w:sz w:val="30"/>
          <w:szCs w:val="30"/>
        </w:rPr>
        <w:t>1601</w:t>
      </w:r>
      <w:r w:rsidRPr="00A7118A">
        <w:rPr>
          <w:rFonts w:ascii="楷体" w:eastAsia="楷体" w:hAnsi="楷体" w:hint="eastAsia"/>
          <w:sz w:val="30"/>
          <w:szCs w:val="30"/>
        </w:rPr>
        <w:t>万元增加</w:t>
      </w:r>
      <w:r w:rsidR="00516565">
        <w:rPr>
          <w:rFonts w:ascii="楷体" w:eastAsia="楷体" w:hAnsi="楷体" w:hint="eastAsia"/>
          <w:sz w:val="30"/>
          <w:szCs w:val="30"/>
        </w:rPr>
        <w:t>146</w:t>
      </w:r>
      <w:r w:rsidRPr="00A7118A">
        <w:rPr>
          <w:rFonts w:ascii="楷体" w:eastAsia="楷体" w:hAnsi="楷体" w:hint="eastAsia"/>
          <w:sz w:val="30"/>
          <w:szCs w:val="30"/>
        </w:rPr>
        <w:t>万元，</w:t>
      </w:r>
      <w:r w:rsidRPr="00403CEB">
        <w:rPr>
          <w:rFonts w:ascii="楷体" w:eastAsia="楷体" w:hAnsi="楷体" w:hint="eastAsia"/>
          <w:color w:val="000000" w:themeColor="text1"/>
          <w:sz w:val="30"/>
          <w:szCs w:val="30"/>
        </w:rPr>
        <w:t>主要原因是用于不动产登记中心人员</w:t>
      </w:r>
      <w:r w:rsidR="00403CEB">
        <w:rPr>
          <w:rFonts w:ascii="楷体" w:eastAsia="楷体" w:hAnsi="楷体" w:hint="eastAsia"/>
          <w:color w:val="000000" w:themeColor="text1"/>
          <w:sz w:val="30"/>
          <w:szCs w:val="30"/>
        </w:rPr>
        <w:t>和退伍安置人员</w:t>
      </w:r>
      <w:r w:rsidRPr="00403CEB">
        <w:rPr>
          <w:rFonts w:ascii="楷体" w:eastAsia="楷体" w:hAnsi="楷体" w:hint="eastAsia"/>
          <w:color w:val="000000" w:themeColor="text1"/>
          <w:sz w:val="30"/>
          <w:szCs w:val="30"/>
        </w:rPr>
        <w:t>经费</w:t>
      </w:r>
      <w:r w:rsidR="00403CEB">
        <w:rPr>
          <w:rFonts w:ascii="楷体" w:eastAsia="楷体" w:hAnsi="楷体" w:hint="eastAsia"/>
          <w:color w:val="000000" w:themeColor="text1"/>
          <w:sz w:val="30"/>
          <w:szCs w:val="30"/>
        </w:rPr>
        <w:t>、</w:t>
      </w:r>
      <w:r w:rsidRPr="00403CEB">
        <w:rPr>
          <w:rFonts w:ascii="楷体" w:eastAsia="楷体" w:hAnsi="楷体" w:hint="eastAsia"/>
          <w:color w:val="000000" w:themeColor="text1"/>
          <w:sz w:val="30"/>
          <w:szCs w:val="30"/>
        </w:rPr>
        <w:t>日常公用经费</w:t>
      </w:r>
      <w:r w:rsidR="00F7260F" w:rsidRPr="00403CEB">
        <w:rPr>
          <w:rFonts w:ascii="楷体" w:eastAsia="楷体" w:hAnsi="楷体" w:hint="eastAsia"/>
          <w:color w:val="000000" w:themeColor="text1"/>
          <w:sz w:val="30"/>
          <w:szCs w:val="30"/>
        </w:rPr>
        <w:t xml:space="preserve">  </w:t>
      </w:r>
      <w:r w:rsidR="00403CEB">
        <w:rPr>
          <w:rFonts w:ascii="楷体" w:eastAsia="楷体" w:hAnsi="楷体" w:hint="eastAsia"/>
          <w:color w:val="000000" w:themeColor="text1"/>
          <w:sz w:val="30"/>
          <w:szCs w:val="30"/>
        </w:rPr>
        <w:t>及增减挂钩项目工作经费。</w:t>
      </w:r>
    </w:p>
    <w:p w:rsidR="00E2217C" w:rsidRPr="00A7118A" w:rsidRDefault="00E2217C" w:rsidP="008B6DD6">
      <w:pPr>
        <w:tabs>
          <w:tab w:val="left" w:pos="430"/>
        </w:tabs>
        <w:rPr>
          <w:rFonts w:ascii="楷体" w:eastAsia="楷体" w:hAnsi="楷体"/>
          <w:sz w:val="30"/>
          <w:szCs w:val="30"/>
        </w:rPr>
      </w:pPr>
      <w:r w:rsidRPr="00A7118A">
        <w:rPr>
          <w:rFonts w:ascii="楷体" w:eastAsia="楷体" w:hAnsi="楷体"/>
          <w:sz w:val="30"/>
          <w:szCs w:val="30"/>
        </w:rPr>
        <w:tab/>
      </w:r>
      <w:r w:rsidRPr="00A7118A">
        <w:rPr>
          <w:rFonts w:ascii="楷体" w:eastAsia="楷体" w:hAnsi="楷体" w:hint="eastAsia"/>
          <w:sz w:val="30"/>
          <w:szCs w:val="30"/>
        </w:rPr>
        <w:t>（二）国有资产占用情况：截至</w:t>
      </w:r>
      <w:r w:rsidRPr="00A7118A">
        <w:rPr>
          <w:rFonts w:ascii="楷体" w:eastAsia="楷体" w:hAnsi="楷体"/>
          <w:sz w:val="30"/>
          <w:szCs w:val="30"/>
        </w:rPr>
        <w:t>201</w:t>
      </w:r>
      <w:r w:rsidR="008D4FAC" w:rsidRPr="00A7118A">
        <w:rPr>
          <w:rFonts w:ascii="楷体" w:eastAsia="楷体" w:hAnsi="楷体" w:hint="eastAsia"/>
          <w:sz w:val="30"/>
          <w:szCs w:val="30"/>
        </w:rPr>
        <w:t>8</w:t>
      </w:r>
      <w:r w:rsidRPr="00A7118A">
        <w:rPr>
          <w:rFonts w:ascii="楷体" w:eastAsia="楷体" w:hAnsi="楷体" w:hint="eastAsia"/>
          <w:sz w:val="30"/>
          <w:szCs w:val="30"/>
        </w:rPr>
        <w:t>年</w:t>
      </w:r>
      <w:r w:rsidRPr="00A7118A">
        <w:rPr>
          <w:rFonts w:ascii="楷体" w:eastAsia="楷体" w:hAnsi="楷体"/>
          <w:sz w:val="30"/>
          <w:szCs w:val="30"/>
        </w:rPr>
        <w:t>12</w:t>
      </w:r>
      <w:r w:rsidRPr="00A7118A">
        <w:rPr>
          <w:rFonts w:ascii="楷体" w:eastAsia="楷体" w:hAnsi="楷体" w:hint="eastAsia"/>
          <w:sz w:val="30"/>
          <w:szCs w:val="30"/>
        </w:rPr>
        <w:t>月</w:t>
      </w:r>
      <w:r w:rsidRPr="00A7118A">
        <w:rPr>
          <w:rFonts w:ascii="楷体" w:eastAsia="楷体" w:hAnsi="楷体"/>
          <w:sz w:val="30"/>
          <w:szCs w:val="30"/>
        </w:rPr>
        <w:t>31</w:t>
      </w:r>
      <w:r w:rsidRPr="00A7118A">
        <w:rPr>
          <w:rFonts w:ascii="楷体" w:eastAsia="楷体" w:hAnsi="楷体" w:hint="eastAsia"/>
          <w:sz w:val="30"/>
          <w:szCs w:val="30"/>
        </w:rPr>
        <w:t>日，本单位共有车辆</w:t>
      </w:r>
      <w:r w:rsidRPr="00A7118A">
        <w:rPr>
          <w:rFonts w:ascii="楷体" w:eastAsia="楷体" w:hAnsi="楷体"/>
          <w:sz w:val="30"/>
          <w:szCs w:val="30"/>
        </w:rPr>
        <w:t>1</w:t>
      </w:r>
      <w:r w:rsidRPr="00A7118A">
        <w:rPr>
          <w:rFonts w:ascii="楷体" w:eastAsia="楷体" w:hAnsi="楷体" w:hint="eastAsia"/>
          <w:sz w:val="30"/>
          <w:szCs w:val="30"/>
        </w:rPr>
        <w:t>台，</w:t>
      </w:r>
      <w:r w:rsidRPr="00A7118A">
        <w:rPr>
          <w:rFonts w:ascii="楷体" w:eastAsia="楷体" w:hAnsi="楷体"/>
          <w:sz w:val="30"/>
          <w:szCs w:val="30"/>
        </w:rPr>
        <w:t xml:space="preserve"> </w:t>
      </w:r>
      <w:r w:rsidRPr="00A7118A">
        <w:rPr>
          <w:rFonts w:ascii="楷体" w:eastAsia="楷体" w:hAnsi="楷体" w:hint="eastAsia"/>
          <w:sz w:val="30"/>
          <w:szCs w:val="30"/>
        </w:rPr>
        <w:t>属一般公务用车。</w:t>
      </w:r>
    </w:p>
    <w:p w:rsidR="00E2217C" w:rsidRPr="00A7118A" w:rsidRDefault="00E2217C" w:rsidP="008B6DD6">
      <w:pPr>
        <w:rPr>
          <w:rFonts w:ascii="楷体" w:eastAsia="楷体" w:hAnsi="楷体"/>
          <w:color w:val="202020"/>
          <w:sz w:val="30"/>
          <w:szCs w:val="30"/>
        </w:rPr>
      </w:pPr>
      <w:r w:rsidRPr="00A7118A">
        <w:rPr>
          <w:rFonts w:ascii="楷体" w:eastAsia="楷体" w:hAnsi="楷体"/>
          <w:sz w:val="30"/>
          <w:szCs w:val="30"/>
        </w:rPr>
        <w:t xml:space="preserve">      </w:t>
      </w:r>
      <w:r w:rsidRPr="00A7118A">
        <w:rPr>
          <w:rFonts w:ascii="楷体" w:eastAsia="楷体" w:hAnsi="楷体" w:hint="eastAsia"/>
          <w:sz w:val="30"/>
          <w:szCs w:val="30"/>
        </w:rPr>
        <w:t>（三）预算绩效情况：财政拨款</w:t>
      </w:r>
      <w:r w:rsidR="008D4FAC" w:rsidRPr="00A7118A">
        <w:rPr>
          <w:rFonts w:ascii="楷体" w:eastAsia="楷体" w:hAnsi="楷体" w:hint="eastAsia"/>
          <w:sz w:val="30"/>
          <w:szCs w:val="30"/>
        </w:rPr>
        <w:t>6776</w:t>
      </w:r>
      <w:r w:rsidRPr="00A7118A">
        <w:rPr>
          <w:rFonts w:ascii="楷体" w:eastAsia="楷体" w:hAnsi="楷体" w:hint="eastAsia"/>
          <w:sz w:val="30"/>
          <w:szCs w:val="30"/>
        </w:rPr>
        <w:t>万元，财政拨款支出</w:t>
      </w:r>
      <w:r w:rsidR="008D4FAC" w:rsidRPr="00A7118A">
        <w:rPr>
          <w:rFonts w:ascii="楷体" w:eastAsia="楷体" w:hAnsi="楷体" w:hint="eastAsia"/>
          <w:sz w:val="30"/>
          <w:szCs w:val="30"/>
        </w:rPr>
        <w:t>6671</w:t>
      </w:r>
      <w:r w:rsidRPr="00A7118A">
        <w:rPr>
          <w:rFonts w:ascii="楷体" w:eastAsia="楷体" w:hAnsi="楷体" w:hint="eastAsia"/>
          <w:sz w:val="30"/>
          <w:szCs w:val="30"/>
        </w:rPr>
        <w:t>万元，</w:t>
      </w:r>
      <w:r w:rsidRPr="00A7118A">
        <w:rPr>
          <w:rFonts w:ascii="楷体" w:eastAsia="楷体" w:hAnsi="楷体" w:hint="eastAsia"/>
          <w:color w:val="202020"/>
          <w:sz w:val="30"/>
          <w:szCs w:val="30"/>
        </w:rPr>
        <w:t>我局紧紧围绕县委县政府以经济建设为中心的工作思路，以保护耕地红线、全力保障项目建设用地需求为主线，正确履职尽责，积极主动作为：一、举全局之力助力扶贫攻坚，</w:t>
      </w:r>
      <w:r w:rsidRPr="00A7118A">
        <w:rPr>
          <w:rFonts w:ascii="楷体" w:eastAsia="楷体" w:hAnsi="楷体" w:cs="仿宋" w:hint="eastAsia"/>
          <w:bCs/>
          <w:color w:val="202020"/>
          <w:sz w:val="30"/>
          <w:szCs w:val="30"/>
        </w:rPr>
        <w:t>在</w:t>
      </w:r>
      <w:r w:rsidR="008D4FAC" w:rsidRPr="00A7118A">
        <w:rPr>
          <w:rFonts w:ascii="楷体" w:eastAsia="楷体" w:hAnsi="楷体" w:cs="仿宋" w:hint="eastAsia"/>
          <w:bCs/>
          <w:color w:val="202020"/>
          <w:sz w:val="30"/>
          <w:szCs w:val="30"/>
        </w:rPr>
        <w:t>丹口</w:t>
      </w:r>
      <w:r w:rsidRPr="00A7118A">
        <w:rPr>
          <w:rFonts w:ascii="楷体" w:eastAsia="楷体" w:hAnsi="楷体" w:cs="仿宋" w:hint="eastAsia"/>
          <w:bCs/>
          <w:color w:val="202020"/>
          <w:sz w:val="30"/>
          <w:szCs w:val="30"/>
        </w:rPr>
        <w:t>镇</w:t>
      </w:r>
      <w:r w:rsidR="008D4FAC" w:rsidRPr="00A7118A">
        <w:rPr>
          <w:rFonts w:ascii="楷体" w:eastAsia="楷体" w:hAnsi="楷体" w:cs="仿宋" w:hint="eastAsia"/>
          <w:bCs/>
          <w:color w:val="202020"/>
          <w:sz w:val="30"/>
          <w:szCs w:val="30"/>
        </w:rPr>
        <w:t>群旺</w:t>
      </w:r>
      <w:r w:rsidRPr="00A7118A">
        <w:rPr>
          <w:rFonts w:ascii="楷体" w:eastAsia="楷体" w:hAnsi="楷体" w:cs="仿宋" w:hint="eastAsia"/>
          <w:bCs/>
          <w:color w:val="202020"/>
          <w:sz w:val="30"/>
          <w:szCs w:val="30"/>
        </w:rPr>
        <w:t>村</w:t>
      </w:r>
      <w:r w:rsidRPr="00A7118A">
        <w:rPr>
          <w:rFonts w:ascii="楷体" w:eastAsia="楷体" w:hAnsi="楷体" w:cs="仿宋" w:hint="eastAsia"/>
          <w:color w:val="333333"/>
          <w:sz w:val="30"/>
          <w:szCs w:val="30"/>
        </w:rPr>
        <w:t>深入推进新一轮扶贫开发和精准扶贫工作，</w:t>
      </w:r>
      <w:r w:rsidRPr="00A7118A">
        <w:rPr>
          <w:rFonts w:ascii="楷体" w:eastAsia="楷体" w:hAnsi="楷体" w:cs="仿宋" w:hint="eastAsia"/>
          <w:sz w:val="30"/>
          <w:szCs w:val="30"/>
        </w:rPr>
        <w:t>认真开展贫困村基础设施建设，加大产业项目建设。</w:t>
      </w:r>
      <w:r w:rsidRPr="00A7118A">
        <w:rPr>
          <w:rFonts w:ascii="楷体" w:eastAsia="楷体" w:hAnsi="楷体" w:hint="eastAsia"/>
          <w:color w:val="202020"/>
          <w:sz w:val="30"/>
          <w:szCs w:val="30"/>
        </w:rPr>
        <w:t>二、严格落实耕地保护制度，确保耕地总量动态平衡：</w:t>
      </w:r>
      <w:r w:rsidRPr="00A7118A">
        <w:rPr>
          <w:rFonts w:ascii="楷体" w:eastAsia="楷体" w:hAnsi="楷体" w:cs="仿宋" w:hint="eastAsia"/>
          <w:bCs/>
          <w:sz w:val="30"/>
          <w:szCs w:val="30"/>
        </w:rPr>
        <w:t>城乡建设用地增减挂钩工作全面</w:t>
      </w:r>
      <w:r w:rsidR="00F65D30" w:rsidRPr="00A7118A">
        <w:rPr>
          <w:rFonts w:ascii="楷体" w:eastAsia="楷体" w:hAnsi="楷体" w:cs="仿宋" w:hint="eastAsia"/>
          <w:bCs/>
          <w:sz w:val="30"/>
          <w:szCs w:val="30"/>
        </w:rPr>
        <w:t>推进</w:t>
      </w:r>
      <w:r w:rsidRPr="00A7118A">
        <w:rPr>
          <w:rFonts w:ascii="楷体" w:eastAsia="楷体" w:hAnsi="楷体" w:cs="仿宋" w:hint="eastAsia"/>
          <w:bCs/>
          <w:sz w:val="30"/>
          <w:szCs w:val="30"/>
        </w:rPr>
        <w:t>。</w:t>
      </w:r>
      <w:r w:rsidRPr="00A7118A">
        <w:rPr>
          <w:rFonts w:ascii="楷体" w:eastAsia="楷体" w:hAnsi="楷体" w:hint="eastAsia"/>
          <w:sz w:val="30"/>
          <w:szCs w:val="30"/>
        </w:rPr>
        <w:t>按照“一年全面铺开、两年初见成效、三年大见成效”的工作要求，城乡建设用地增减挂钩工作分三个阶段全面快速推进</w:t>
      </w:r>
      <w:r w:rsidR="00F65D30" w:rsidRPr="00A7118A">
        <w:rPr>
          <w:rFonts w:ascii="楷体" w:eastAsia="楷体" w:hAnsi="楷体" w:hint="eastAsia"/>
          <w:sz w:val="30"/>
          <w:szCs w:val="30"/>
        </w:rPr>
        <w:t>。2018年度第一批增减挂钩节余指标已由省自然资源厅安排进行跨省交易；2018年第二批增减挂钩方案已获省厅批复</w:t>
      </w:r>
      <w:r w:rsidRPr="00A7118A">
        <w:rPr>
          <w:rFonts w:ascii="楷体" w:eastAsia="楷体" w:hAnsi="楷体" w:cs="仿宋" w:hint="eastAsia"/>
          <w:bCs/>
          <w:sz w:val="30"/>
          <w:szCs w:val="30"/>
        </w:rPr>
        <w:t>。</w:t>
      </w:r>
      <w:r w:rsidRPr="00A7118A">
        <w:rPr>
          <w:rFonts w:ascii="楷体" w:eastAsia="楷体" w:hAnsi="楷体" w:hint="eastAsia"/>
          <w:color w:val="202020"/>
          <w:sz w:val="30"/>
          <w:szCs w:val="30"/>
        </w:rPr>
        <w:t>三、多措并举破难题，保障</w:t>
      </w:r>
      <w:r w:rsidR="00F65D30" w:rsidRPr="00A7118A">
        <w:rPr>
          <w:rFonts w:ascii="楷体" w:eastAsia="楷体" w:hAnsi="楷体" w:hint="eastAsia"/>
          <w:color w:val="202020"/>
          <w:sz w:val="30"/>
          <w:szCs w:val="30"/>
        </w:rPr>
        <w:t>财政创收</w:t>
      </w:r>
      <w:r w:rsidRPr="00A7118A">
        <w:rPr>
          <w:rFonts w:ascii="楷体" w:eastAsia="楷体" w:hAnsi="楷体" w:hint="eastAsia"/>
          <w:color w:val="202020"/>
          <w:sz w:val="30"/>
          <w:szCs w:val="30"/>
        </w:rPr>
        <w:t>：</w:t>
      </w:r>
      <w:r w:rsidR="00F65D30" w:rsidRPr="00A7118A">
        <w:rPr>
          <w:rFonts w:ascii="楷体" w:eastAsia="楷体" w:hAnsi="楷体" w:cs="仿宋" w:hint="eastAsia"/>
          <w:sz w:val="30"/>
          <w:szCs w:val="30"/>
        </w:rPr>
        <w:t>2018年土地储备计划编制完成，推进化解政府债务风险工作,拍卖森林总公司棚改门面，完成教育新村用地储备工作，对农技推广中心、</w:t>
      </w:r>
      <w:r w:rsidR="00F65D30" w:rsidRPr="00A7118A">
        <w:rPr>
          <w:rFonts w:ascii="楷体" w:eastAsia="楷体" w:hAnsi="楷体" w:cs="仿宋" w:hint="eastAsia"/>
          <w:sz w:val="30"/>
          <w:szCs w:val="30"/>
        </w:rPr>
        <w:lastRenderedPageBreak/>
        <w:t>原儒林供电所、南山良种场储备地进行拍卖</w:t>
      </w:r>
      <w:r w:rsidRPr="00A7118A">
        <w:rPr>
          <w:rFonts w:ascii="楷体" w:eastAsia="楷体" w:hAnsi="楷体" w:hint="eastAsia"/>
          <w:sz w:val="30"/>
          <w:szCs w:val="30"/>
        </w:rPr>
        <w:t>。</w:t>
      </w:r>
      <w:r w:rsidRPr="00A7118A">
        <w:rPr>
          <w:rFonts w:ascii="楷体" w:eastAsia="楷体" w:hAnsi="楷体" w:hint="eastAsia"/>
          <w:bCs/>
          <w:color w:val="202020"/>
          <w:sz w:val="30"/>
          <w:szCs w:val="30"/>
        </w:rPr>
        <w:t>四、强化国土资源执法监察，为县域经济发展保驾护航，</w:t>
      </w:r>
      <w:r w:rsidRPr="00A7118A">
        <w:rPr>
          <w:rFonts w:ascii="楷体" w:eastAsia="楷体" w:hAnsi="楷体" w:cs="仿宋" w:hint="eastAsia"/>
          <w:bCs/>
          <w:color w:val="202020"/>
          <w:sz w:val="30"/>
          <w:szCs w:val="30"/>
        </w:rPr>
        <w:t>做好巡查工作，</w:t>
      </w:r>
      <w:r w:rsidRPr="00A7118A">
        <w:rPr>
          <w:rFonts w:ascii="楷体" w:eastAsia="楷体" w:hAnsi="楷体" w:cs="仿宋" w:hint="eastAsia"/>
          <w:bCs/>
          <w:sz w:val="30"/>
          <w:szCs w:val="30"/>
        </w:rPr>
        <w:t>加大了立案查处力度，卫片执法工作强劲有力。</w:t>
      </w:r>
      <w:r w:rsidRPr="00A7118A">
        <w:rPr>
          <w:rFonts w:ascii="楷体" w:eastAsia="楷体" w:hAnsi="楷体" w:hint="eastAsia"/>
          <w:bCs/>
          <w:color w:val="202020"/>
          <w:sz w:val="30"/>
          <w:szCs w:val="30"/>
        </w:rPr>
        <w:t>五、</w:t>
      </w:r>
      <w:r w:rsidR="00F65D30" w:rsidRPr="00A7118A">
        <w:rPr>
          <w:rFonts w:ascii="楷体" w:eastAsia="楷体" w:hAnsi="楷体" w:cs="黑体" w:hint="eastAsia"/>
          <w:sz w:val="30"/>
          <w:szCs w:val="30"/>
        </w:rPr>
        <w:t>稳步推进不动产统一登记，</w:t>
      </w:r>
      <w:r w:rsidR="00F65D30" w:rsidRPr="00A7118A">
        <w:rPr>
          <w:rFonts w:ascii="楷体" w:eastAsia="楷体" w:hAnsi="楷体" w:cs="仿宋_GB2312" w:hint="eastAsia"/>
          <w:sz w:val="30"/>
          <w:szCs w:val="30"/>
          <w:shd w:val="clear" w:color="0B0000" w:fill="auto"/>
        </w:rPr>
        <w:t>切实将“最多跑一次”要求落实到实处。</w:t>
      </w:r>
      <w:r w:rsidRPr="00A7118A">
        <w:rPr>
          <w:rFonts w:ascii="楷体" w:eastAsia="楷体" w:hAnsi="楷体" w:hint="eastAsia"/>
          <w:bCs/>
          <w:color w:val="202020"/>
          <w:sz w:val="30"/>
          <w:szCs w:val="30"/>
        </w:rPr>
        <w:t>六、加强土地市场管理，强化批后监管，</w:t>
      </w:r>
      <w:r w:rsidRPr="00A7118A">
        <w:rPr>
          <w:rFonts w:ascii="楷体" w:eastAsia="楷体" w:hAnsi="楷体" w:hint="eastAsia"/>
          <w:color w:val="202020"/>
          <w:sz w:val="30"/>
          <w:szCs w:val="30"/>
        </w:rPr>
        <w:t>经营性用地招拍挂出让全部纳入网上交易。</w:t>
      </w:r>
      <w:r w:rsidR="00F7260F" w:rsidRPr="00A7118A">
        <w:rPr>
          <w:rFonts w:ascii="楷体" w:eastAsia="楷体" w:hAnsi="楷体" w:hint="eastAsia"/>
          <w:bCs/>
          <w:color w:val="202020"/>
          <w:sz w:val="30"/>
          <w:szCs w:val="30"/>
        </w:rPr>
        <w:t>七</w:t>
      </w:r>
      <w:r w:rsidRPr="00A7118A">
        <w:rPr>
          <w:rFonts w:ascii="楷体" w:eastAsia="楷体" w:hAnsi="楷体" w:hint="eastAsia"/>
          <w:bCs/>
          <w:color w:val="202020"/>
          <w:sz w:val="30"/>
          <w:szCs w:val="30"/>
        </w:rPr>
        <w:t>、服务项目建设做好征地拆迁工作</w:t>
      </w:r>
      <w:r w:rsidRPr="00A7118A">
        <w:rPr>
          <w:rFonts w:ascii="楷体" w:eastAsia="楷体" w:hAnsi="楷体" w:hint="eastAsia"/>
          <w:color w:val="202020"/>
          <w:sz w:val="30"/>
          <w:szCs w:val="30"/>
        </w:rPr>
        <w:t>，紧紧围绕县委县政府“南扩中改北建”的宗旨全力以赴开展征地拆迁工作，确保重点项目的用地需求。</w:t>
      </w:r>
    </w:p>
    <w:p w:rsidR="00E2217C" w:rsidRPr="00A7118A" w:rsidRDefault="00E2217C" w:rsidP="0083036B">
      <w:pPr>
        <w:ind w:firstLine="645"/>
        <w:rPr>
          <w:rFonts w:ascii="楷体" w:eastAsia="楷体" w:hAnsi="楷体"/>
          <w:sz w:val="30"/>
          <w:szCs w:val="30"/>
        </w:rPr>
      </w:pPr>
      <w:r w:rsidRPr="00A7118A">
        <w:rPr>
          <w:rFonts w:ascii="楷体" w:eastAsia="楷体" w:hAnsi="楷体"/>
          <w:sz w:val="30"/>
          <w:szCs w:val="30"/>
        </w:rPr>
        <w:tab/>
      </w:r>
    </w:p>
    <w:sectPr w:rsidR="00E2217C" w:rsidRPr="00A7118A"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FA" w:rsidRDefault="00B909FA" w:rsidP="006201EC">
      <w:r>
        <w:separator/>
      </w:r>
    </w:p>
  </w:endnote>
  <w:endnote w:type="continuationSeparator" w:id="1">
    <w:p w:rsidR="00B909FA" w:rsidRDefault="00B909FA" w:rsidP="006201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FA" w:rsidRDefault="00B909FA" w:rsidP="006201EC">
      <w:r>
        <w:separator/>
      </w:r>
    </w:p>
  </w:footnote>
  <w:footnote w:type="continuationSeparator" w:id="1">
    <w:p w:rsidR="00B909FA" w:rsidRDefault="00B909FA" w:rsidP="00620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hdrShapeDefaults>
    <o:shapedefaults v:ext="edit" spidmax="19458"/>
  </w:hdrShapeDefaults>
  <w:footnotePr>
    <w:footnote w:id="0"/>
    <w:footnote w:id="1"/>
  </w:footnotePr>
  <w:endnotePr>
    <w:endnote w:id="0"/>
    <w:endnote w:id="1"/>
  </w:endnotePr>
  <w:compat>
    <w:useFELayout/>
  </w:compat>
  <w:rsids>
    <w:rsidRoot w:val="00ED7163"/>
    <w:rsid w:val="000211C0"/>
    <w:rsid w:val="000353BE"/>
    <w:rsid w:val="000354AF"/>
    <w:rsid w:val="00067074"/>
    <w:rsid w:val="00074745"/>
    <w:rsid w:val="000756B2"/>
    <w:rsid w:val="00075E7B"/>
    <w:rsid w:val="00092545"/>
    <w:rsid w:val="000A4BF5"/>
    <w:rsid w:val="000D49A7"/>
    <w:rsid w:val="001373D2"/>
    <w:rsid w:val="0014088C"/>
    <w:rsid w:val="00144BB5"/>
    <w:rsid w:val="001A0B79"/>
    <w:rsid w:val="001B415A"/>
    <w:rsid w:val="001F377C"/>
    <w:rsid w:val="00200C3E"/>
    <w:rsid w:val="002064AA"/>
    <w:rsid w:val="00274A6F"/>
    <w:rsid w:val="00280DFB"/>
    <w:rsid w:val="00282BE6"/>
    <w:rsid w:val="002833AB"/>
    <w:rsid w:val="002867C2"/>
    <w:rsid w:val="00286B32"/>
    <w:rsid w:val="002D28AE"/>
    <w:rsid w:val="002D2F2C"/>
    <w:rsid w:val="00323B43"/>
    <w:rsid w:val="00365037"/>
    <w:rsid w:val="00390B24"/>
    <w:rsid w:val="003A73B9"/>
    <w:rsid w:val="003D37D8"/>
    <w:rsid w:val="003D6F77"/>
    <w:rsid w:val="003F4545"/>
    <w:rsid w:val="00403CEB"/>
    <w:rsid w:val="00415B43"/>
    <w:rsid w:val="00417CD8"/>
    <w:rsid w:val="0042034F"/>
    <w:rsid w:val="004358AB"/>
    <w:rsid w:val="00440733"/>
    <w:rsid w:val="004C30F0"/>
    <w:rsid w:val="004C5147"/>
    <w:rsid w:val="004C51B7"/>
    <w:rsid w:val="004D154F"/>
    <w:rsid w:val="004F4862"/>
    <w:rsid w:val="00516565"/>
    <w:rsid w:val="00520BAD"/>
    <w:rsid w:val="00544152"/>
    <w:rsid w:val="00551E98"/>
    <w:rsid w:val="005707DD"/>
    <w:rsid w:val="0059637B"/>
    <w:rsid w:val="005964C9"/>
    <w:rsid w:val="005A48D3"/>
    <w:rsid w:val="005A7AE6"/>
    <w:rsid w:val="005B04DE"/>
    <w:rsid w:val="005C050B"/>
    <w:rsid w:val="005D6B70"/>
    <w:rsid w:val="00603774"/>
    <w:rsid w:val="00605463"/>
    <w:rsid w:val="00611126"/>
    <w:rsid w:val="006201EC"/>
    <w:rsid w:val="0062611B"/>
    <w:rsid w:val="006369AD"/>
    <w:rsid w:val="006517BE"/>
    <w:rsid w:val="006673AD"/>
    <w:rsid w:val="006C2139"/>
    <w:rsid w:val="006E73E4"/>
    <w:rsid w:val="00711A91"/>
    <w:rsid w:val="00712A64"/>
    <w:rsid w:val="007324D3"/>
    <w:rsid w:val="00782360"/>
    <w:rsid w:val="0079202D"/>
    <w:rsid w:val="007A2622"/>
    <w:rsid w:val="007A325D"/>
    <w:rsid w:val="007E1BA3"/>
    <w:rsid w:val="007E5B75"/>
    <w:rsid w:val="0080540C"/>
    <w:rsid w:val="0083036B"/>
    <w:rsid w:val="00856EA9"/>
    <w:rsid w:val="00860B2D"/>
    <w:rsid w:val="00874C40"/>
    <w:rsid w:val="008B6DD6"/>
    <w:rsid w:val="008B7726"/>
    <w:rsid w:val="008D4FAC"/>
    <w:rsid w:val="008E0C32"/>
    <w:rsid w:val="008E5535"/>
    <w:rsid w:val="008F6389"/>
    <w:rsid w:val="009277EB"/>
    <w:rsid w:val="009363D9"/>
    <w:rsid w:val="0097324B"/>
    <w:rsid w:val="00977E3E"/>
    <w:rsid w:val="009E3E1C"/>
    <w:rsid w:val="00A34B1E"/>
    <w:rsid w:val="00A36323"/>
    <w:rsid w:val="00A41C50"/>
    <w:rsid w:val="00A7118A"/>
    <w:rsid w:val="00A82351"/>
    <w:rsid w:val="00AB79C5"/>
    <w:rsid w:val="00B331AD"/>
    <w:rsid w:val="00B56ADA"/>
    <w:rsid w:val="00B909FA"/>
    <w:rsid w:val="00BB0FC5"/>
    <w:rsid w:val="00BB508B"/>
    <w:rsid w:val="00C14588"/>
    <w:rsid w:val="00C31A00"/>
    <w:rsid w:val="00CB333B"/>
    <w:rsid w:val="00CB6DF8"/>
    <w:rsid w:val="00CC06CF"/>
    <w:rsid w:val="00CC5EB8"/>
    <w:rsid w:val="00CD0667"/>
    <w:rsid w:val="00CF0C05"/>
    <w:rsid w:val="00CF7F71"/>
    <w:rsid w:val="00D0542F"/>
    <w:rsid w:val="00D07093"/>
    <w:rsid w:val="00D377A1"/>
    <w:rsid w:val="00DA0A24"/>
    <w:rsid w:val="00DB278A"/>
    <w:rsid w:val="00DD2006"/>
    <w:rsid w:val="00E2217C"/>
    <w:rsid w:val="00E31BCC"/>
    <w:rsid w:val="00E93F06"/>
    <w:rsid w:val="00E94C61"/>
    <w:rsid w:val="00ED7163"/>
    <w:rsid w:val="00F32313"/>
    <w:rsid w:val="00F446A6"/>
    <w:rsid w:val="00F65D30"/>
    <w:rsid w:val="00F7260F"/>
    <w:rsid w:val="00FD4D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63"/>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6201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6201EC"/>
    <w:rPr>
      <w:rFonts w:ascii="Times New Roman" w:eastAsia="宋体" w:hAnsi="Times New Roman" w:cs="Times New Roman"/>
      <w:kern w:val="2"/>
      <w:sz w:val="18"/>
      <w:szCs w:val="18"/>
    </w:rPr>
  </w:style>
  <w:style w:type="paragraph" w:styleId="a4">
    <w:name w:val="footer"/>
    <w:basedOn w:val="a"/>
    <w:link w:val="Char0"/>
    <w:uiPriority w:val="99"/>
    <w:semiHidden/>
    <w:rsid w:val="006201EC"/>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201EC"/>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317</Words>
  <Characters>1809</Characters>
  <Application>Microsoft Office Word</Application>
  <DocSecurity>0</DocSecurity>
  <Lines>15</Lines>
  <Paragraphs>4</Paragraphs>
  <ScaleCrop>false</ScaleCrop>
  <Company>Microsoft</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Micorosoft</cp:lastModifiedBy>
  <cp:revision>3</cp:revision>
  <cp:lastPrinted>2018-02-11T08:09:00Z</cp:lastPrinted>
  <dcterms:created xsi:type="dcterms:W3CDTF">2019-10-09T06:18:00Z</dcterms:created>
  <dcterms:modified xsi:type="dcterms:W3CDTF">2019-10-14T01:15:00Z</dcterms:modified>
</cp:coreProperties>
</file>